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F3F" w:rsidRPr="00E725D8" w:rsidRDefault="006E2F94" w:rsidP="00E725D8">
      <w:pPr>
        <w:rPr>
          <w:rFonts w:ascii="Tw Cen MT" w:hAnsi="Tw Cen MT" w:cs="Arial"/>
          <w:sz w:val="32"/>
          <w:szCs w:val="32"/>
        </w:rPr>
      </w:pPr>
      <w:r w:rsidRPr="00E725D8">
        <w:rPr>
          <w:rFonts w:ascii="Tw Cen MT" w:hAnsi="Tw Cen MT" w:cs="Arial"/>
          <w:sz w:val="32"/>
          <w:szCs w:val="32"/>
        </w:rPr>
        <w:t>Universal Design for Learning</w:t>
      </w:r>
      <w:r w:rsidR="0063755E" w:rsidRPr="00E725D8">
        <w:rPr>
          <w:rFonts w:ascii="Tw Cen MT" w:hAnsi="Tw Cen MT" w:cs="Arial"/>
          <w:sz w:val="32"/>
          <w:szCs w:val="32"/>
        </w:rPr>
        <w:t xml:space="preserve"> (UDL)</w:t>
      </w:r>
      <w:r w:rsidR="00E725D8">
        <w:rPr>
          <w:rFonts w:ascii="Tw Cen MT" w:hAnsi="Tw Cen MT" w:cs="Arial"/>
          <w:sz w:val="32"/>
          <w:szCs w:val="32"/>
        </w:rPr>
        <w:t xml:space="preserve"> Pre-Assessment</w:t>
      </w:r>
    </w:p>
    <w:p w:rsidR="0063755E" w:rsidRPr="00E725D8" w:rsidRDefault="0063755E" w:rsidP="006E2F94">
      <w:pPr>
        <w:jc w:val="center"/>
        <w:rPr>
          <w:rFonts w:ascii="Tw Cen MT" w:hAnsi="Tw Cen MT" w:cs="Arial"/>
          <w:sz w:val="24"/>
          <w:szCs w:val="24"/>
        </w:rPr>
      </w:pPr>
    </w:p>
    <w:p w:rsidR="00E725D8" w:rsidRPr="00E725D8" w:rsidRDefault="00E725D8" w:rsidP="00E725D8">
      <w:pPr>
        <w:rPr>
          <w:rFonts w:ascii="Tw Cen MT" w:hAnsi="Tw Cen MT"/>
          <w:b/>
          <w:sz w:val="24"/>
          <w:szCs w:val="24"/>
        </w:rPr>
      </w:pPr>
      <w:r w:rsidRPr="00E725D8">
        <w:rPr>
          <w:rFonts w:ascii="Tw Cen MT" w:hAnsi="Tw Cen MT"/>
          <w:b/>
          <w:sz w:val="24"/>
          <w:szCs w:val="24"/>
        </w:rPr>
        <w:t>Instructions: The following questions have only ONE right answer. Circle the correct answer.</w:t>
      </w:r>
    </w:p>
    <w:p w:rsidR="00E725D8" w:rsidRPr="005B4201" w:rsidRDefault="00E725D8" w:rsidP="00E725D8">
      <w:pPr>
        <w:pStyle w:val="ListParagraph"/>
        <w:numPr>
          <w:ilvl w:val="0"/>
          <w:numId w:val="1"/>
        </w:numPr>
        <w:rPr>
          <w:rFonts w:ascii="Tw Cen MT" w:hAnsi="Tw Cen MT" w:cs="Arial"/>
          <w:b/>
        </w:rPr>
      </w:pPr>
      <w:r w:rsidRPr="005B4201">
        <w:rPr>
          <w:rFonts w:ascii="Tw Cen MT" w:hAnsi="Tw Cen MT" w:cs="Arial"/>
          <w:b/>
        </w:rPr>
        <w:t>What is Universal Design for Learning?</w:t>
      </w:r>
    </w:p>
    <w:p w:rsidR="00E725D8" w:rsidRPr="005B4201" w:rsidRDefault="00E725D8" w:rsidP="00E725D8">
      <w:pPr>
        <w:pStyle w:val="ListParagraph"/>
        <w:numPr>
          <w:ilvl w:val="1"/>
          <w:numId w:val="1"/>
        </w:numPr>
        <w:rPr>
          <w:rFonts w:ascii="Tw Cen MT" w:hAnsi="Tw Cen MT" w:cs="Arial"/>
        </w:rPr>
      </w:pPr>
      <w:r w:rsidRPr="005B4201">
        <w:rPr>
          <w:rFonts w:ascii="Tw Cen MT" w:hAnsi="Tw Cen MT" w:cs="Arial"/>
        </w:rPr>
        <w:t>A research-based framework that encourages flexible curricula for certain groups of students</w:t>
      </w:r>
    </w:p>
    <w:p w:rsidR="00E725D8" w:rsidRPr="005B4201" w:rsidRDefault="00E725D8" w:rsidP="00E725D8">
      <w:pPr>
        <w:pStyle w:val="ListParagraph"/>
        <w:numPr>
          <w:ilvl w:val="1"/>
          <w:numId w:val="1"/>
        </w:numPr>
        <w:rPr>
          <w:rFonts w:ascii="Tw Cen MT" w:hAnsi="Tw Cen MT" w:cs="Arial"/>
        </w:rPr>
      </w:pPr>
      <w:r w:rsidRPr="005B4201">
        <w:rPr>
          <w:rFonts w:ascii="Tw Cen MT" w:hAnsi="Tw Cen MT" w:cs="Arial"/>
        </w:rPr>
        <w:t>A scientific framework that guides teaching practices so that ALL students can learn</w:t>
      </w:r>
    </w:p>
    <w:p w:rsidR="00E725D8" w:rsidRPr="005B4201" w:rsidRDefault="00E725D8" w:rsidP="00E725D8">
      <w:pPr>
        <w:pStyle w:val="ListParagraph"/>
        <w:numPr>
          <w:ilvl w:val="1"/>
          <w:numId w:val="1"/>
        </w:numPr>
        <w:rPr>
          <w:rFonts w:ascii="Tw Cen MT" w:hAnsi="Tw Cen MT" w:cs="Arial"/>
        </w:rPr>
      </w:pPr>
      <w:r w:rsidRPr="005B4201">
        <w:rPr>
          <w:rFonts w:ascii="Tw Cen MT" w:hAnsi="Tw Cen MT" w:cs="Arial"/>
        </w:rPr>
        <w:t>A method for assessment for all students</w:t>
      </w:r>
    </w:p>
    <w:p w:rsidR="00E725D8" w:rsidRDefault="00E725D8" w:rsidP="00E725D8">
      <w:pPr>
        <w:pStyle w:val="ListParagraph"/>
        <w:numPr>
          <w:ilvl w:val="1"/>
          <w:numId w:val="1"/>
        </w:numPr>
        <w:spacing w:after="0"/>
        <w:rPr>
          <w:rFonts w:ascii="Tw Cen MT" w:hAnsi="Tw Cen MT" w:cs="Arial"/>
        </w:rPr>
      </w:pPr>
      <w:r w:rsidRPr="005B4201">
        <w:rPr>
          <w:rFonts w:ascii="Tw Cen MT" w:hAnsi="Tw Cen MT" w:cs="Arial"/>
        </w:rPr>
        <w:t>A new initiative for students with disabilities</w:t>
      </w:r>
    </w:p>
    <w:p w:rsidR="00E725D8" w:rsidRPr="00532F70" w:rsidRDefault="00E725D8" w:rsidP="00E725D8">
      <w:pPr>
        <w:spacing w:after="0"/>
        <w:rPr>
          <w:rFonts w:ascii="Tw Cen MT" w:hAnsi="Tw Cen MT" w:cs="Arial"/>
        </w:rPr>
      </w:pPr>
    </w:p>
    <w:p w:rsidR="00E725D8" w:rsidRPr="005B4201" w:rsidRDefault="00E725D8" w:rsidP="00E725D8">
      <w:pPr>
        <w:pStyle w:val="ListParagraph"/>
        <w:numPr>
          <w:ilvl w:val="0"/>
          <w:numId w:val="1"/>
        </w:numPr>
        <w:rPr>
          <w:rFonts w:ascii="Tw Cen MT" w:hAnsi="Tw Cen MT" w:cs="Arial"/>
          <w:b/>
        </w:rPr>
      </w:pPr>
      <w:r w:rsidRPr="005B4201">
        <w:rPr>
          <w:rFonts w:ascii="Tw Cen MT" w:hAnsi="Tw Cen MT" w:cs="Arial"/>
          <w:b/>
        </w:rPr>
        <w:t>What are the three Guiding Principles of Universal Design for Learning?</w:t>
      </w:r>
    </w:p>
    <w:p w:rsidR="00E725D8" w:rsidRPr="005B4201" w:rsidRDefault="00E725D8" w:rsidP="00E725D8">
      <w:pPr>
        <w:pStyle w:val="ListParagraph"/>
        <w:numPr>
          <w:ilvl w:val="1"/>
          <w:numId w:val="1"/>
        </w:numPr>
        <w:rPr>
          <w:rFonts w:ascii="Tw Cen MT" w:hAnsi="Tw Cen MT" w:cs="Arial"/>
        </w:rPr>
      </w:pPr>
      <w:r w:rsidRPr="005B4201">
        <w:rPr>
          <w:rFonts w:ascii="Tw Cen MT" w:hAnsi="Tw Cen MT" w:cs="Arial"/>
        </w:rPr>
        <w:t xml:space="preserve">Multiple means of representation, </w:t>
      </w:r>
      <w:r w:rsidR="003800CB">
        <w:rPr>
          <w:rFonts w:ascii="Tw Cen MT" w:hAnsi="Tw Cen MT" w:cs="Arial"/>
        </w:rPr>
        <w:t xml:space="preserve">action and </w:t>
      </w:r>
      <w:r w:rsidRPr="005B4201">
        <w:rPr>
          <w:rFonts w:ascii="Tw Cen MT" w:hAnsi="Tw Cen MT" w:cs="Arial"/>
        </w:rPr>
        <w:t>expression</w:t>
      </w:r>
      <w:r w:rsidR="003800CB">
        <w:rPr>
          <w:rFonts w:ascii="Tw Cen MT" w:hAnsi="Tw Cen MT" w:cs="Arial"/>
        </w:rPr>
        <w:t>,</w:t>
      </w:r>
      <w:r w:rsidRPr="005B4201">
        <w:rPr>
          <w:rFonts w:ascii="Tw Cen MT" w:hAnsi="Tw Cen MT" w:cs="Arial"/>
        </w:rPr>
        <w:t xml:space="preserve"> and engagement</w:t>
      </w:r>
    </w:p>
    <w:p w:rsidR="00E725D8" w:rsidRPr="005B4201" w:rsidRDefault="00E725D8" w:rsidP="00E725D8">
      <w:pPr>
        <w:pStyle w:val="ListParagraph"/>
        <w:numPr>
          <w:ilvl w:val="1"/>
          <w:numId w:val="1"/>
        </w:numPr>
        <w:rPr>
          <w:rFonts w:ascii="Tw Cen MT" w:hAnsi="Tw Cen MT" w:cs="Arial"/>
        </w:rPr>
      </w:pPr>
      <w:r w:rsidRPr="005B4201">
        <w:rPr>
          <w:rFonts w:ascii="Tw Cen MT" w:hAnsi="Tw Cen MT" w:cs="Arial"/>
        </w:rPr>
        <w:t>Multiple means of expression, options, and activity</w:t>
      </w:r>
    </w:p>
    <w:p w:rsidR="00E725D8" w:rsidRPr="005B4201" w:rsidRDefault="00E725D8" w:rsidP="00E725D8">
      <w:pPr>
        <w:pStyle w:val="ListParagraph"/>
        <w:numPr>
          <w:ilvl w:val="1"/>
          <w:numId w:val="1"/>
        </w:numPr>
        <w:rPr>
          <w:rFonts w:ascii="Tw Cen MT" w:hAnsi="Tw Cen MT" w:cs="Arial"/>
        </w:rPr>
      </w:pPr>
      <w:r w:rsidRPr="005B4201">
        <w:rPr>
          <w:rFonts w:ascii="Tw Cen MT" w:hAnsi="Tw Cen MT" w:cs="Arial"/>
        </w:rPr>
        <w:t>Multiple means of engagement, action and follow-up</w:t>
      </w:r>
    </w:p>
    <w:p w:rsidR="00E725D8" w:rsidRPr="005B4201" w:rsidRDefault="00E725D8" w:rsidP="00E725D8">
      <w:pPr>
        <w:pStyle w:val="ListParagraph"/>
        <w:numPr>
          <w:ilvl w:val="1"/>
          <w:numId w:val="1"/>
        </w:numPr>
        <w:tabs>
          <w:tab w:val="left" w:pos="7110"/>
        </w:tabs>
        <w:rPr>
          <w:rFonts w:ascii="Tw Cen MT" w:hAnsi="Tw Cen MT" w:cs="Arial"/>
        </w:rPr>
      </w:pPr>
      <w:r w:rsidRPr="005B4201">
        <w:rPr>
          <w:rFonts w:ascii="Tw Cen MT" w:hAnsi="Tw Cen MT" w:cs="Arial"/>
        </w:rPr>
        <w:t>Multiple means of action, expression and representation</w:t>
      </w:r>
    </w:p>
    <w:p w:rsidR="00E725D8" w:rsidRPr="005B4201" w:rsidRDefault="00E725D8" w:rsidP="00E725D8">
      <w:pPr>
        <w:pStyle w:val="ListParagraph"/>
        <w:tabs>
          <w:tab w:val="left" w:pos="7110"/>
        </w:tabs>
        <w:ind w:left="1440"/>
        <w:rPr>
          <w:rFonts w:ascii="Tw Cen MT" w:hAnsi="Tw Cen MT" w:cs="Arial"/>
        </w:rPr>
      </w:pPr>
    </w:p>
    <w:p w:rsidR="00E725D8" w:rsidRPr="005B4201" w:rsidRDefault="00E725D8" w:rsidP="00E725D8">
      <w:pPr>
        <w:pStyle w:val="ListParagraph"/>
        <w:numPr>
          <w:ilvl w:val="0"/>
          <w:numId w:val="1"/>
        </w:numPr>
        <w:rPr>
          <w:rFonts w:ascii="Tw Cen MT" w:hAnsi="Tw Cen MT" w:cs="Arial"/>
          <w:b/>
        </w:rPr>
      </w:pPr>
      <w:r w:rsidRPr="005B4201">
        <w:rPr>
          <w:rFonts w:ascii="Tw Cen MT" w:hAnsi="Tw Cen MT" w:cs="Arial"/>
          <w:b/>
        </w:rPr>
        <w:t>What are the foundations of the Guiding Principles?</w:t>
      </w:r>
    </w:p>
    <w:p w:rsidR="00E725D8" w:rsidRPr="005B4201" w:rsidRDefault="00E725D8" w:rsidP="00E725D8">
      <w:pPr>
        <w:pStyle w:val="ListParagraph"/>
        <w:numPr>
          <w:ilvl w:val="1"/>
          <w:numId w:val="1"/>
        </w:numPr>
        <w:rPr>
          <w:rFonts w:ascii="Tw Cen MT" w:hAnsi="Tw Cen MT" w:cs="Arial"/>
        </w:rPr>
      </w:pPr>
      <w:r w:rsidRPr="005B4201">
        <w:rPr>
          <w:rFonts w:ascii="Tw Cen MT" w:hAnsi="Tw Cen MT" w:cs="Arial"/>
        </w:rPr>
        <w:t>Three research-based instructional strategies</w:t>
      </w:r>
    </w:p>
    <w:p w:rsidR="00E725D8" w:rsidRPr="005B4201" w:rsidRDefault="00E725D8" w:rsidP="00E725D8">
      <w:pPr>
        <w:pStyle w:val="ListParagraph"/>
        <w:numPr>
          <w:ilvl w:val="1"/>
          <w:numId w:val="1"/>
        </w:numPr>
        <w:rPr>
          <w:rFonts w:ascii="Tw Cen MT" w:hAnsi="Tw Cen MT" w:cs="Arial"/>
        </w:rPr>
      </w:pPr>
      <w:r w:rsidRPr="005B4201">
        <w:rPr>
          <w:rFonts w:ascii="Tw Cen MT" w:hAnsi="Tw Cen MT" w:cs="Arial"/>
        </w:rPr>
        <w:t>Three brain networks from neuroscience research</w:t>
      </w:r>
    </w:p>
    <w:p w:rsidR="00E725D8" w:rsidRPr="005B4201" w:rsidRDefault="00E725D8" w:rsidP="00E725D8">
      <w:pPr>
        <w:pStyle w:val="ListParagraph"/>
        <w:numPr>
          <w:ilvl w:val="1"/>
          <w:numId w:val="1"/>
        </w:numPr>
        <w:rPr>
          <w:rFonts w:ascii="Tw Cen MT" w:hAnsi="Tw Cen MT" w:cs="Arial"/>
        </w:rPr>
      </w:pPr>
      <w:r w:rsidRPr="005B4201">
        <w:rPr>
          <w:rFonts w:ascii="Tw Cen MT" w:hAnsi="Tw Cen MT" w:cs="Arial"/>
        </w:rPr>
        <w:t>Three curriculum frameworks combined into one</w:t>
      </w:r>
    </w:p>
    <w:p w:rsidR="00E725D8" w:rsidRPr="005B4201" w:rsidRDefault="00E725D8" w:rsidP="00E725D8">
      <w:pPr>
        <w:pStyle w:val="ListParagraph"/>
        <w:numPr>
          <w:ilvl w:val="1"/>
          <w:numId w:val="1"/>
        </w:numPr>
        <w:rPr>
          <w:rFonts w:ascii="Tw Cen MT" w:hAnsi="Tw Cen MT" w:cs="Arial"/>
        </w:rPr>
      </w:pPr>
      <w:r w:rsidRPr="005B4201">
        <w:rPr>
          <w:rFonts w:ascii="Tw Cen MT" w:hAnsi="Tw Cen MT" w:cs="Arial"/>
        </w:rPr>
        <w:t>Three curriculum and assessment supports</w:t>
      </w:r>
    </w:p>
    <w:p w:rsidR="00E725D8" w:rsidRPr="005B4201" w:rsidRDefault="00E725D8" w:rsidP="00E725D8">
      <w:pPr>
        <w:pStyle w:val="ListParagraph"/>
        <w:ind w:left="1440"/>
        <w:rPr>
          <w:rFonts w:ascii="Tw Cen MT" w:hAnsi="Tw Cen MT" w:cs="Arial"/>
        </w:rPr>
      </w:pPr>
    </w:p>
    <w:p w:rsidR="00E725D8" w:rsidRPr="005B4201" w:rsidRDefault="00E725D8" w:rsidP="00E725D8">
      <w:pPr>
        <w:pStyle w:val="ListParagraph"/>
        <w:numPr>
          <w:ilvl w:val="0"/>
          <w:numId w:val="1"/>
        </w:numPr>
        <w:rPr>
          <w:rFonts w:ascii="Tw Cen MT" w:hAnsi="Tw Cen MT" w:cs="Arial"/>
          <w:b/>
        </w:rPr>
      </w:pPr>
      <w:r w:rsidRPr="005B4201">
        <w:rPr>
          <w:rFonts w:ascii="Tw Cen MT" w:hAnsi="Tw Cen MT" w:cs="Arial"/>
          <w:b/>
        </w:rPr>
        <w:t xml:space="preserve">Which of the following describes the goal of Universal Design for Learning? </w:t>
      </w:r>
    </w:p>
    <w:p w:rsidR="00E725D8" w:rsidRPr="005B4201" w:rsidRDefault="00E725D8" w:rsidP="00E725D8">
      <w:pPr>
        <w:pStyle w:val="ListParagraph"/>
        <w:numPr>
          <w:ilvl w:val="1"/>
          <w:numId w:val="1"/>
        </w:numPr>
        <w:rPr>
          <w:rFonts w:ascii="Tw Cen MT" w:hAnsi="Tw Cen MT" w:cs="Arial"/>
        </w:rPr>
      </w:pPr>
      <w:r w:rsidRPr="005B4201">
        <w:rPr>
          <w:rFonts w:ascii="Tw Cen MT" w:hAnsi="Tw Cen MT" w:cs="Arial"/>
        </w:rPr>
        <w:t>UDL provides teachers with knowledge of classroom instructional strategies for supporting certain students within self-contained classrooms.</w:t>
      </w:r>
    </w:p>
    <w:p w:rsidR="00E725D8" w:rsidRPr="005B4201" w:rsidRDefault="00E725D8" w:rsidP="00E725D8">
      <w:pPr>
        <w:pStyle w:val="ListParagraph"/>
        <w:numPr>
          <w:ilvl w:val="1"/>
          <w:numId w:val="1"/>
        </w:numPr>
        <w:rPr>
          <w:rFonts w:ascii="Tw Cen MT" w:hAnsi="Tw Cen MT" w:cs="Arial"/>
        </w:rPr>
      </w:pPr>
      <w:r w:rsidRPr="005B4201">
        <w:rPr>
          <w:rFonts w:ascii="Tw Cen MT" w:hAnsi="Tw Cen MT" w:cs="Arial"/>
        </w:rPr>
        <w:t>UDL provides teachers with strategies of classroom instruction for certain students within general education</w:t>
      </w:r>
      <w:r>
        <w:rPr>
          <w:rFonts w:ascii="Tw Cen MT" w:hAnsi="Tw Cen MT" w:cs="Arial"/>
        </w:rPr>
        <w:t xml:space="preserve"> environments</w:t>
      </w:r>
    </w:p>
    <w:p w:rsidR="00E725D8" w:rsidRPr="005B4201" w:rsidRDefault="00E725D8" w:rsidP="00E725D8">
      <w:pPr>
        <w:pStyle w:val="ListParagraph"/>
        <w:numPr>
          <w:ilvl w:val="1"/>
          <w:numId w:val="1"/>
        </w:numPr>
        <w:rPr>
          <w:rFonts w:ascii="Tw Cen MT" w:hAnsi="Tw Cen MT" w:cs="Arial"/>
        </w:rPr>
      </w:pPr>
      <w:r w:rsidRPr="005B4201">
        <w:rPr>
          <w:rFonts w:ascii="Tw Cen MT" w:hAnsi="Tw Cen MT" w:cs="Arial"/>
        </w:rPr>
        <w:t xml:space="preserve">UDL was conceptualized so that </w:t>
      </w:r>
      <w:r>
        <w:rPr>
          <w:rFonts w:ascii="Tw Cen MT" w:hAnsi="Tw Cen MT" w:cs="Arial"/>
        </w:rPr>
        <w:t>classroom materials and the learning environment</w:t>
      </w:r>
      <w:r w:rsidRPr="005B4201">
        <w:rPr>
          <w:rFonts w:ascii="Tw Cen MT" w:hAnsi="Tw Cen MT" w:cs="Arial"/>
        </w:rPr>
        <w:t xml:space="preserve"> could </w:t>
      </w:r>
      <w:r>
        <w:rPr>
          <w:rFonts w:ascii="Tw Cen MT" w:hAnsi="Tw Cen MT" w:cs="Arial"/>
        </w:rPr>
        <w:t>support all learners</w:t>
      </w:r>
    </w:p>
    <w:p w:rsidR="00E725D8" w:rsidRPr="005B4201" w:rsidRDefault="00E725D8" w:rsidP="00E725D8">
      <w:pPr>
        <w:pStyle w:val="ListParagraph"/>
        <w:numPr>
          <w:ilvl w:val="1"/>
          <w:numId w:val="1"/>
        </w:numPr>
        <w:rPr>
          <w:rFonts w:ascii="Tw Cen MT" w:hAnsi="Tw Cen MT" w:cs="Arial"/>
        </w:rPr>
      </w:pPr>
      <w:r w:rsidRPr="005B4201">
        <w:rPr>
          <w:rFonts w:ascii="Tw Cen MT" w:hAnsi="Tw Cen MT" w:cs="Arial"/>
        </w:rPr>
        <w:t xml:space="preserve">UDL minimizes barriers and maximizes learning for all students, so that students are resourceful and knowledgeable, goal-oriented, and purposeful, motivated learners. </w:t>
      </w:r>
    </w:p>
    <w:p w:rsidR="00E725D8" w:rsidRPr="005B4201" w:rsidRDefault="00E725D8" w:rsidP="00E725D8">
      <w:pPr>
        <w:pStyle w:val="ListParagraph"/>
        <w:ind w:left="1440"/>
        <w:rPr>
          <w:rFonts w:ascii="Tw Cen MT" w:hAnsi="Tw Cen MT" w:cs="Arial"/>
        </w:rPr>
      </w:pPr>
    </w:p>
    <w:p w:rsidR="00E725D8" w:rsidRPr="005B4201" w:rsidRDefault="00E725D8" w:rsidP="00E725D8">
      <w:pPr>
        <w:pStyle w:val="ListParagraph"/>
        <w:numPr>
          <w:ilvl w:val="0"/>
          <w:numId w:val="1"/>
        </w:numPr>
        <w:rPr>
          <w:rFonts w:ascii="Tw Cen MT" w:hAnsi="Tw Cen MT" w:cs="Arial"/>
          <w:b/>
        </w:rPr>
      </w:pPr>
      <w:r w:rsidRPr="005B4201">
        <w:rPr>
          <w:rFonts w:ascii="Tw Cen MT" w:hAnsi="Tw Cen MT" w:cs="Arial"/>
          <w:b/>
        </w:rPr>
        <w:t>Which of the following instructional strategies would be an example of applying UDL Principles?</w:t>
      </w:r>
    </w:p>
    <w:p w:rsidR="00E725D8" w:rsidRPr="005B4201" w:rsidRDefault="00E725D8" w:rsidP="00E725D8">
      <w:pPr>
        <w:pStyle w:val="ListParagraph"/>
        <w:numPr>
          <w:ilvl w:val="1"/>
          <w:numId w:val="1"/>
        </w:numPr>
        <w:rPr>
          <w:rFonts w:ascii="Tw Cen MT" w:hAnsi="Tw Cen MT" w:cs="Arial"/>
        </w:rPr>
      </w:pPr>
      <w:r w:rsidRPr="005B4201">
        <w:rPr>
          <w:rFonts w:ascii="Tw Cen MT" w:hAnsi="Tw Cen MT" w:cs="Arial"/>
        </w:rPr>
        <w:t>Administering timed math tests for fluency practice weekly</w:t>
      </w:r>
    </w:p>
    <w:p w:rsidR="00E725D8" w:rsidRPr="005B4201" w:rsidRDefault="00E725D8" w:rsidP="00E725D8">
      <w:pPr>
        <w:pStyle w:val="ListParagraph"/>
        <w:numPr>
          <w:ilvl w:val="1"/>
          <w:numId w:val="1"/>
        </w:numPr>
        <w:rPr>
          <w:rFonts w:ascii="Tw Cen MT" w:hAnsi="Tw Cen MT" w:cs="Arial"/>
        </w:rPr>
      </w:pPr>
      <w:r w:rsidRPr="005B4201">
        <w:rPr>
          <w:rFonts w:ascii="Tw Cen MT" w:hAnsi="Tw Cen MT" w:cs="Arial"/>
        </w:rPr>
        <w:t>Presenting a science unit through lecture</w:t>
      </w:r>
    </w:p>
    <w:p w:rsidR="00E725D8" w:rsidRPr="005B4201" w:rsidRDefault="00E725D8" w:rsidP="00E725D8">
      <w:pPr>
        <w:pStyle w:val="ListParagraph"/>
        <w:numPr>
          <w:ilvl w:val="1"/>
          <w:numId w:val="1"/>
        </w:numPr>
        <w:rPr>
          <w:rFonts w:ascii="Tw Cen MT" w:hAnsi="Tw Cen MT" w:cs="Arial"/>
        </w:rPr>
      </w:pPr>
      <w:r w:rsidRPr="005B4201">
        <w:rPr>
          <w:rFonts w:ascii="Tw Cen MT" w:hAnsi="Tw Cen MT" w:cs="Arial"/>
        </w:rPr>
        <w:t>Providing students with a choice on demonstrating the current English Language Arts learning target</w:t>
      </w:r>
    </w:p>
    <w:p w:rsidR="00E725D8" w:rsidRPr="001D3DB5" w:rsidRDefault="00E725D8" w:rsidP="001D3DB5">
      <w:pPr>
        <w:pStyle w:val="ListParagraph"/>
        <w:numPr>
          <w:ilvl w:val="1"/>
          <w:numId w:val="1"/>
        </w:numPr>
        <w:rPr>
          <w:rFonts w:ascii="Tw Cen MT" w:hAnsi="Tw Cen MT" w:cs="Arial"/>
        </w:rPr>
      </w:pPr>
      <w:r w:rsidRPr="005B4201">
        <w:rPr>
          <w:rFonts w:ascii="Tw Cen MT" w:hAnsi="Tw Cen MT" w:cs="Arial"/>
        </w:rPr>
        <w:t>Assigning student</w:t>
      </w:r>
      <w:r w:rsidRPr="001D3DB5">
        <w:rPr>
          <w:rFonts w:ascii="Tw Cen MT" w:hAnsi="Tw Cen MT" w:cs="Arial"/>
        </w:rPr>
        <w:t>s vocabulary words to memorize through repeated writing tasks</w:t>
      </w:r>
    </w:p>
    <w:p w:rsidR="001D3DB5" w:rsidRPr="001D3DB5" w:rsidRDefault="001D3DB5" w:rsidP="001D3DB5">
      <w:pPr>
        <w:tabs>
          <w:tab w:val="left" w:pos="7110"/>
        </w:tabs>
        <w:rPr>
          <w:rFonts w:ascii="Tw Cen MT" w:hAnsi="Tw Cen MT" w:cs="Arial"/>
          <w:sz w:val="24"/>
          <w:szCs w:val="24"/>
        </w:rPr>
      </w:pPr>
    </w:p>
    <w:p w:rsidR="001D3DB5" w:rsidRDefault="001D3DB5" w:rsidP="00E725D8">
      <w:pPr>
        <w:pStyle w:val="ListParagraph"/>
        <w:tabs>
          <w:tab w:val="left" w:pos="7110"/>
        </w:tabs>
        <w:ind w:left="1440"/>
        <w:rPr>
          <w:rFonts w:ascii="Tw Cen MT" w:hAnsi="Tw Cen MT" w:cs="Arial"/>
          <w:sz w:val="24"/>
          <w:szCs w:val="24"/>
        </w:rPr>
        <w:sectPr w:rsidR="001D3DB5" w:rsidSect="00E725D8">
          <w:footerReference w:type="default" r:id="rId7"/>
          <w:pgSz w:w="12240" w:h="15840"/>
          <w:pgMar w:top="1440" w:right="1440" w:bottom="1440" w:left="1440" w:header="720" w:footer="720" w:gutter="0"/>
          <w:cols w:space="720"/>
          <w:docGrid w:linePitch="360"/>
        </w:sectPr>
      </w:pPr>
    </w:p>
    <w:p w:rsidR="00E725D8" w:rsidRPr="00E725D8" w:rsidRDefault="00E725D8" w:rsidP="00E725D8">
      <w:pPr>
        <w:rPr>
          <w:rFonts w:ascii="Tw Cen MT" w:hAnsi="Tw Cen MT" w:cs="Arial"/>
          <w:sz w:val="32"/>
          <w:szCs w:val="32"/>
        </w:rPr>
      </w:pPr>
      <w:r w:rsidRPr="00E725D8">
        <w:rPr>
          <w:rFonts w:ascii="Tw Cen MT" w:hAnsi="Tw Cen MT" w:cs="Arial"/>
          <w:sz w:val="32"/>
          <w:szCs w:val="32"/>
        </w:rPr>
        <w:t>Universal Design for Learning (UDL)</w:t>
      </w:r>
      <w:r>
        <w:rPr>
          <w:rFonts w:ascii="Tw Cen MT" w:hAnsi="Tw Cen MT" w:cs="Arial"/>
          <w:sz w:val="32"/>
          <w:szCs w:val="32"/>
        </w:rPr>
        <w:t xml:space="preserve"> Post-Assessment</w:t>
      </w:r>
    </w:p>
    <w:p w:rsidR="00E725D8" w:rsidRPr="00E725D8" w:rsidRDefault="00E725D8" w:rsidP="00E725D8">
      <w:pPr>
        <w:jc w:val="center"/>
        <w:rPr>
          <w:rFonts w:ascii="Tw Cen MT" w:hAnsi="Tw Cen MT" w:cs="Arial"/>
          <w:sz w:val="24"/>
          <w:szCs w:val="24"/>
        </w:rPr>
      </w:pPr>
    </w:p>
    <w:p w:rsidR="00E725D8" w:rsidRPr="00E725D8" w:rsidRDefault="00E725D8" w:rsidP="00E725D8">
      <w:pPr>
        <w:rPr>
          <w:rFonts w:ascii="Tw Cen MT" w:hAnsi="Tw Cen MT"/>
          <w:b/>
          <w:sz w:val="24"/>
          <w:szCs w:val="24"/>
        </w:rPr>
      </w:pPr>
      <w:r w:rsidRPr="00E725D8">
        <w:rPr>
          <w:rFonts w:ascii="Tw Cen MT" w:hAnsi="Tw Cen MT"/>
          <w:b/>
          <w:sz w:val="24"/>
          <w:szCs w:val="24"/>
        </w:rPr>
        <w:t>Instructions: The following questions have only ONE right answer. Circle the correct answer.</w:t>
      </w:r>
    </w:p>
    <w:p w:rsidR="00E725D8" w:rsidRPr="005B4201" w:rsidRDefault="00E725D8" w:rsidP="00E725D8">
      <w:pPr>
        <w:pStyle w:val="ListParagraph"/>
        <w:numPr>
          <w:ilvl w:val="0"/>
          <w:numId w:val="9"/>
        </w:numPr>
        <w:rPr>
          <w:rFonts w:ascii="Tw Cen MT" w:hAnsi="Tw Cen MT" w:cs="Arial"/>
          <w:b/>
        </w:rPr>
      </w:pPr>
      <w:r w:rsidRPr="005B4201">
        <w:rPr>
          <w:rFonts w:ascii="Tw Cen MT" w:hAnsi="Tw Cen MT" w:cs="Arial"/>
          <w:b/>
        </w:rPr>
        <w:t>What is Universal Design for Learning?</w:t>
      </w:r>
    </w:p>
    <w:p w:rsidR="00E725D8" w:rsidRPr="005B4201" w:rsidRDefault="00E725D8" w:rsidP="00E725D8">
      <w:pPr>
        <w:pStyle w:val="ListParagraph"/>
        <w:numPr>
          <w:ilvl w:val="1"/>
          <w:numId w:val="9"/>
        </w:numPr>
        <w:rPr>
          <w:rFonts w:ascii="Tw Cen MT" w:hAnsi="Tw Cen MT" w:cs="Arial"/>
        </w:rPr>
      </w:pPr>
      <w:r w:rsidRPr="005B4201">
        <w:rPr>
          <w:rFonts w:ascii="Tw Cen MT" w:hAnsi="Tw Cen MT" w:cs="Arial"/>
        </w:rPr>
        <w:t>A research-based framework that encourages flexible curricula for certain groups of students</w:t>
      </w:r>
    </w:p>
    <w:p w:rsidR="00E725D8" w:rsidRPr="005B4201" w:rsidRDefault="00E725D8" w:rsidP="00E725D8">
      <w:pPr>
        <w:pStyle w:val="ListParagraph"/>
        <w:numPr>
          <w:ilvl w:val="1"/>
          <w:numId w:val="9"/>
        </w:numPr>
        <w:rPr>
          <w:rFonts w:ascii="Tw Cen MT" w:hAnsi="Tw Cen MT" w:cs="Arial"/>
        </w:rPr>
      </w:pPr>
      <w:r w:rsidRPr="005B4201">
        <w:rPr>
          <w:rFonts w:ascii="Tw Cen MT" w:hAnsi="Tw Cen MT" w:cs="Arial"/>
        </w:rPr>
        <w:t>A scientific framework that guides teaching practices so that ALL students can learn</w:t>
      </w:r>
    </w:p>
    <w:p w:rsidR="00E725D8" w:rsidRPr="005B4201" w:rsidRDefault="00E725D8" w:rsidP="00E725D8">
      <w:pPr>
        <w:pStyle w:val="ListParagraph"/>
        <w:numPr>
          <w:ilvl w:val="1"/>
          <w:numId w:val="9"/>
        </w:numPr>
        <w:rPr>
          <w:rFonts w:ascii="Tw Cen MT" w:hAnsi="Tw Cen MT" w:cs="Arial"/>
        </w:rPr>
      </w:pPr>
      <w:r w:rsidRPr="005B4201">
        <w:rPr>
          <w:rFonts w:ascii="Tw Cen MT" w:hAnsi="Tw Cen MT" w:cs="Arial"/>
        </w:rPr>
        <w:t>A method for assessment for all students</w:t>
      </w:r>
    </w:p>
    <w:p w:rsidR="00E725D8" w:rsidRDefault="00E725D8" w:rsidP="00E725D8">
      <w:pPr>
        <w:pStyle w:val="ListParagraph"/>
        <w:numPr>
          <w:ilvl w:val="1"/>
          <w:numId w:val="9"/>
        </w:numPr>
        <w:spacing w:after="0"/>
        <w:rPr>
          <w:rFonts w:ascii="Tw Cen MT" w:hAnsi="Tw Cen MT" w:cs="Arial"/>
        </w:rPr>
      </w:pPr>
      <w:r w:rsidRPr="005B4201">
        <w:rPr>
          <w:rFonts w:ascii="Tw Cen MT" w:hAnsi="Tw Cen MT" w:cs="Arial"/>
        </w:rPr>
        <w:t>A new initiative for students with disabilities</w:t>
      </w:r>
    </w:p>
    <w:p w:rsidR="00E725D8" w:rsidRPr="00532F70" w:rsidRDefault="00E725D8" w:rsidP="00E725D8">
      <w:pPr>
        <w:spacing w:after="0"/>
        <w:rPr>
          <w:rFonts w:ascii="Tw Cen MT" w:hAnsi="Tw Cen MT" w:cs="Arial"/>
        </w:rPr>
      </w:pPr>
    </w:p>
    <w:p w:rsidR="00E725D8" w:rsidRPr="005B4201" w:rsidRDefault="00E725D8" w:rsidP="00E725D8">
      <w:pPr>
        <w:pStyle w:val="ListParagraph"/>
        <w:numPr>
          <w:ilvl w:val="0"/>
          <w:numId w:val="9"/>
        </w:numPr>
        <w:rPr>
          <w:rFonts w:ascii="Tw Cen MT" w:hAnsi="Tw Cen MT" w:cs="Arial"/>
          <w:b/>
        </w:rPr>
      </w:pPr>
      <w:r w:rsidRPr="005B4201">
        <w:rPr>
          <w:rFonts w:ascii="Tw Cen MT" w:hAnsi="Tw Cen MT" w:cs="Arial"/>
          <w:b/>
        </w:rPr>
        <w:t>What are the three Guiding Principles of Universal Design for Learning?</w:t>
      </w:r>
    </w:p>
    <w:p w:rsidR="00E725D8" w:rsidRPr="005B4201" w:rsidRDefault="00E725D8" w:rsidP="00E725D8">
      <w:pPr>
        <w:pStyle w:val="ListParagraph"/>
        <w:numPr>
          <w:ilvl w:val="1"/>
          <w:numId w:val="9"/>
        </w:numPr>
        <w:rPr>
          <w:rFonts w:ascii="Tw Cen MT" w:hAnsi="Tw Cen MT" w:cs="Arial"/>
        </w:rPr>
      </w:pPr>
      <w:r w:rsidRPr="005B4201">
        <w:rPr>
          <w:rFonts w:ascii="Tw Cen MT" w:hAnsi="Tw Cen MT" w:cs="Arial"/>
        </w:rPr>
        <w:t xml:space="preserve">Multiple means of representation, </w:t>
      </w:r>
      <w:r w:rsidR="003800CB">
        <w:rPr>
          <w:rFonts w:ascii="Tw Cen MT" w:hAnsi="Tw Cen MT" w:cs="Arial"/>
        </w:rPr>
        <w:t xml:space="preserve">action and expression, </w:t>
      </w:r>
      <w:r w:rsidRPr="005B4201">
        <w:rPr>
          <w:rFonts w:ascii="Tw Cen MT" w:hAnsi="Tw Cen MT" w:cs="Arial"/>
        </w:rPr>
        <w:t>and engagement</w:t>
      </w:r>
    </w:p>
    <w:p w:rsidR="00E725D8" w:rsidRPr="005B4201" w:rsidRDefault="00E725D8" w:rsidP="00E725D8">
      <w:pPr>
        <w:pStyle w:val="ListParagraph"/>
        <w:numPr>
          <w:ilvl w:val="1"/>
          <w:numId w:val="9"/>
        </w:numPr>
        <w:rPr>
          <w:rFonts w:ascii="Tw Cen MT" w:hAnsi="Tw Cen MT" w:cs="Arial"/>
        </w:rPr>
      </w:pPr>
      <w:r w:rsidRPr="005B4201">
        <w:rPr>
          <w:rFonts w:ascii="Tw Cen MT" w:hAnsi="Tw Cen MT" w:cs="Arial"/>
        </w:rPr>
        <w:t>Multiple means of expression, options, and activity</w:t>
      </w:r>
    </w:p>
    <w:p w:rsidR="00E725D8" w:rsidRPr="005B4201" w:rsidRDefault="00E725D8" w:rsidP="00E725D8">
      <w:pPr>
        <w:pStyle w:val="ListParagraph"/>
        <w:numPr>
          <w:ilvl w:val="1"/>
          <w:numId w:val="9"/>
        </w:numPr>
        <w:rPr>
          <w:rFonts w:ascii="Tw Cen MT" w:hAnsi="Tw Cen MT" w:cs="Arial"/>
        </w:rPr>
      </w:pPr>
      <w:r w:rsidRPr="005B4201">
        <w:rPr>
          <w:rFonts w:ascii="Tw Cen MT" w:hAnsi="Tw Cen MT" w:cs="Arial"/>
        </w:rPr>
        <w:t>Multiple means of engagement, action and follow-up</w:t>
      </w:r>
    </w:p>
    <w:p w:rsidR="00E725D8" w:rsidRPr="005B4201" w:rsidRDefault="00E725D8" w:rsidP="00E725D8">
      <w:pPr>
        <w:pStyle w:val="ListParagraph"/>
        <w:numPr>
          <w:ilvl w:val="1"/>
          <w:numId w:val="9"/>
        </w:numPr>
        <w:tabs>
          <w:tab w:val="left" w:pos="7110"/>
        </w:tabs>
        <w:rPr>
          <w:rFonts w:ascii="Tw Cen MT" w:hAnsi="Tw Cen MT" w:cs="Arial"/>
        </w:rPr>
      </w:pPr>
      <w:r w:rsidRPr="005B4201">
        <w:rPr>
          <w:rFonts w:ascii="Tw Cen MT" w:hAnsi="Tw Cen MT" w:cs="Arial"/>
        </w:rPr>
        <w:t>Multiple means of action, expression and representation</w:t>
      </w:r>
    </w:p>
    <w:p w:rsidR="00E725D8" w:rsidRPr="005B4201" w:rsidRDefault="00E725D8" w:rsidP="00E725D8">
      <w:pPr>
        <w:pStyle w:val="ListParagraph"/>
        <w:tabs>
          <w:tab w:val="left" w:pos="7110"/>
        </w:tabs>
        <w:ind w:left="1440"/>
        <w:rPr>
          <w:rFonts w:ascii="Tw Cen MT" w:hAnsi="Tw Cen MT" w:cs="Arial"/>
        </w:rPr>
      </w:pPr>
    </w:p>
    <w:p w:rsidR="00E725D8" w:rsidRPr="005B4201" w:rsidRDefault="00E725D8" w:rsidP="00E725D8">
      <w:pPr>
        <w:pStyle w:val="ListParagraph"/>
        <w:numPr>
          <w:ilvl w:val="0"/>
          <w:numId w:val="9"/>
        </w:numPr>
        <w:rPr>
          <w:rFonts w:ascii="Tw Cen MT" w:hAnsi="Tw Cen MT" w:cs="Arial"/>
          <w:b/>
        </w:rPr>
      </w:pPr>
      <w:r w:rsidRPr="005B4201">
        <w:rPr>
          <w:rFonts w:ascii="Tw Cen MT" w:hAnsi="Tw Cen MT" w:cs="Arial"/>
          <w:b/>
        </w:rPr>
        <w:t>What are the foundations of the Guiding Principles?</w:t>
      </w:r>
    </w:p>
    <w:p w:rsidR="00E725D8" w:rsidRPr="005B4201" w:rsidRDefault="00E725D8" w:rsidP="00E725D8">
      <w:pPr>
        <w:pStyle w:val="ListParagraph"/>
        <w:numPr>
          <w:ilvl w:val="1"/>
          <w:numId w:val="9"/>
        </w:numPr>
        <w:rPr>
          <w:rFonts w:ascii="Tw Cen MT" w:hAnsi="Tw Cen MT" w:cs="Arial"/>
        </w:rPr>
      </w:pPr>
      <w:r w:rsidRPr="005B4201">
        <w:rPr>
          <w:rFonts w:ascii="Tw Cen MT" w:hAnsi="Tw Cen MT" w:cs="Arial"/>
        </w:rPr>
        <w:t>Three research-based instructional strategies</w:t>
      </w:r>
    </w:p>
    <w:p w:rsidR="00E725D8" w:rsidRPr="005B4201" w:rsidRDefault="00E725D8" w:rsidP="00E725D8">
      <w:pPr>
        <w:pStyle w:val="ListParagraph"/>
        <w:numPr>
          <w:ilvl w:val="1"/>
          <w:numId w:val="9"/>
        </w:numPr>
        <w:rPr>
          <w:rFonts w:ascii="Tw Cen MT" w:hAnsi="Tw Cen MT" w:cs="Arial"/>
        </w:rPr>
      </w:pPr>
      <w:r w:rsidRPr="005B4201">
        <w:rPr>
          <w:rFonts w:ascii="Tw Cen MT" w:hAnsi="Tw Cen MT" w:cs="Arial"/>
        </w:rPr>
        <w:t>Three brain networks from neuroscience research</w:t>
      </w:r>
    </w:p>
    <w:p w:rsidR="00E725D8" w:rsidRPr="005B4201" w:rsidRDefault="00E725D8" w:rsidP="00E725D8">
      <w:pPr>
        <w:pStyle w:val="ListParagraph"/>
        <w:numPr>
          <w:ilvl w:val="1"/>
          <w:numId w:val="9"/>
        </w:numPr>
        <w:rPr>
          <w:rFonts w:ascii="Tw Cen MT" w:hAnsi="Tw Cen MT" w:cs="Arial"/>
        </w:rPr>
      </w:pPr>
      <w:r w:rsidRPr="005B4201">
        <w:rPr>
          <w:rFonts w:ascii="Tw Cen MT" w:hAnsi="Tw Cen MT" w:cs="Arial"/>
        </w:rPr>
        <w:t>Three curriculum frameworks combined into one</w:t>
      </w:r>
    </w:p>
    <w:p w:rsidR="00E725D8" w:rsidRPr="005B4201" w:rsidRDefault="00E725D8" w:rsidP="00E725D8">
      <w:pPr>
        <w:pStyle w:val="ListParagraph"/>
        <w:numPr>
          <w:ilvl w:val="1"/>
          <w:numId w:val="9"/>
        </w:numPr>
        <w:rPr>
          <w:rFonts w:ascii="Tw Cen MT" w:hAnsi="Tw Cen MT" w:cs="Arial"/>
        </w:rPr>
      </w:pPr>
      <w:r w:rsidRPr="005B4201">
        <w:rPr>
          <w:rFonts w:ascii="Tw Cen MT" w:hAnsi="Tw Cen MT" w:cs="Arial"/>
        </w:rPr>
        <w:t>Three curriculum and assessment supports</w:t>
      </w:r>
    </w:p>
    <w:p w:rsidR="00E725D8" w:rsidRPr="005B4201" w:rsidRDefault="00E725D8" w:rsidP="00E725D8">
      <w:pPr>
        <w:pStyle w:val="ListParagraph"/>
        <w:ind w:left="1440"/>
        <w:rPr>
          <w:rFonts w:ascii="Tw Cen MT" w:hAnsi="Tw Cen MT" w:cs="Arial"/>
        </w:rPr>
      </w:pPr>
    </w:p>
    <w:p w:rsidR="00E725D8" w:rsidRPr="005B4201" w:rsidRDefault="00E725D8" w:rsidP="00E725D8">
      <w:pPr>
        <w:pStyle w:val="ListParagraph"/>
        <w:numPr>
          <w:ilvl w:val="0"/>
          <w:numId w:val="9"/>
        </w:numPr>
        <w:rPr>
          <w:rFonts w:ascii="Tw Cen MT" w:hAnsi="Tw Cen MT" w:cs="Arial"/>
          <w:b/>
        </w:rPr>
      </w:pPr>
      <w:r w:rsidRPr="005B4201">
        <w:rPr>
          <w:rFonts w:ascii="Tw Cen MT" w:hAnsi="Tw Cen MT" w:cs="Arial"/>
          <w:b/>
        </w:rPr>
        <w:t xml:space="preserve">Which of the following describes the goal of Universal Design for Learning? </w:t>
      </w:r>
    </w:p>
    <w:p w:rsidR="00E725D8" w:rsidRPr="005B4201" w:rsidRDefault="00E725D8" w:rsidP="00E725D8">
      <w:pPr>
        <w:pStyle w:val="ListParagraph"/>
        <w:numPr>
          <w:ilvl w:val="1"/>
          <w:numId w:val="9"/>
        </w:numPr>
        <w:rPr>
          <w:rFonts w:ascii="Tw Cen MT" w:hAnsi="Tw Cen MT" w:cs="Arial"/>
        </w:rPr>
      </w:pPr>
      <w:r w:rsidRPr="005B4201">
        <w:rPr>
          <w:rFonts w:ascii="Tw Cen MT" w:hAnsi="Tw Cen MT" w:cs="Arial"/>
        </w:rPr>
        <w:t>UDL provides teachers with knowledge of classroom instructional strategies for supporting certain students within self-contained classrooms.</w:t>
      </w:r>
    </w:p>
    <w:p w:rsidR="00E725D8" w:rsidRPr="005B4201" w:rsidRDefault="00E725D8" w:rsidP="00E725D8">
      <w:pPr>
        <w:pStyle w:val="ListParagraph"/>
        <w:numPr>
          <w:ilvl w:val="1"/>
          <w:numId w:val="9"/>
        </w:numPr>
        <w:rPr>
          <w:rFonts w:ascii="Tw Cen MT" w:hAnsi="Tw Cen MT" w:cs="Arial"/>
        </w:rPr>
      </w:pPr>
      <w:r w:rsidRPr="005B4201">
        <w:rPr>
          <w:rFonts w:ascii="Tw Cen MT" w:hAnsi="Tw Cen MT" w:cs="Arial"/>
        </w:rPr>
        <w:t>UDL provides teachers with strategies of classroom instruction for certain students within general education</w:t>
      </w:r>
      <w:r>
        <w:rPr>
          <w:rFonts w:ascii="Tw Cen MT" w:hAnsi="Tw Cen MT" w:cs="Arial"/>
        </w:rPr>
        <w:t xml:space="preserve"> environments</w:t>
      </w:r>
    </w:p>
    <w:p w:rsidR="00E725D8" w:rsidRPr="005B4201" w:rsidRDefault="00E725D8" w:rsidP="00E725D8">
      <w:pPr>
        <w:pStyle w:val="ListParagraph"/>
        <w:numPr>
          <w:ilvl w:val="1"/>
          <w:numId w:val="9"/>
        </w:numPr>
        <w:rPr>
          <w:rFonts w:ascii="Tw Cen MT" w:hAnsi="Tw Cen MT" w:cs="Arial"/>
        </w:rPr>
      </w:pPr>
      <w:r w:rsidRPr="005B4201">
        <w:rPr>
          <w:rFonts w:ascii="Tw Cen MT" w:hAnsi="Tw Cen MT" w:cs="Arial"/>
        </w:rPr>
        <w:t xml:space="preserve">UDL was conceptualized so that </w:t>
      </w:r>
      <w:r>
        <w:rPr>
          <w:rFonts w:ascii="Tw Cen MT" w:hAnsi="Tw Cen MT" w:cs="Arial"/>
        </w:rPr>
        <w:t>classroom materials and the learning environment</w:t>
      </w:r>
      <w:r w:rsidRPr="005B4201">
        <w:rPr>
          <w:rFonts w:ascii="Tw Cen MT" w:hAnsi="Tw Cen MT" w:cs="Arial"/>
        </w:rPr>
        <w:t xml:space="preserve"> could </w:t>
      </w:r>
      <w:r>
        <w:rPr>
          <w:rFonts w:ascii="Tw Cen MT" w:hAnsi="Tw Cen MT" w:cs="Arial"/>
        </w:rPr>
        <w:t>support all learners</w:t>
      </w:r>
    </w:p>
    <w:p w:rsidR="00E725D8" w:rsidRPr="005B4201" w:rsidRDefault="00E725D8" w:rsidP="00E725D8">
      <w:pPr>
        <w:pStyle w:val="ListParagraph"/>
        <w:numPr>
          <w:ilvl w:val="1"/>
          <w:numId w:val="9"/>
        </w:numPr>
        <w:rPr>
          <w:rFonts w:ascii="Tw Cen MT" w:hAnsi="Tw Cen MT" w:cs="Arial"/>
        </w:rPr>
      </w:pPr>
      <w:r w:rsidRPr="005B4201">
        <w:rPr>
          <w:rFonts w:ascii="Tw Cen MT" w:hAnsi="Tw Cen MT" w:cs="Arial"/>
        </w:rPr>
        <w:t xml:space="preserve">UDL minimizes barriers and maximizes learning for all students, so that students are resourceful and knowledgeable, goal-oriented, and purposeful, motivated learners. </w:t>
      </w:r>
    </w:p>
    <w:p w:rsidR="00E725D8" w:rsidRPr="005B4201" w:rsidRDefault="00E725D8" w:rsidP="00E725D8">
      <w:pPr>
        <w:pStyle w:val="ListParagraph"/>
        <w:ind w:left="1440"/>
        <w:rPr>
          <w:rFonts w:ascii="Tw Cen MT" w:hAnsi="Tw Cen MT" w:cs="Arial"/>
        </w:rPr>
      </w:pPr>
    </w:p>
    <w:p w:rsidR="00E725D8" w:rsidRPr="005B4201" w:rsidRDefault="00E725D8" w:rsidP="00E725D8">
      <w:pPr>
        <w:pStyle w:val="ListParagraph"/>
        <w:numPr>
          <w:ilvl w:val="0"/>
          <w:numId w:val="9"/>
        </w:numPr>
        <w:rPr>
          <w:rFonts w:ascii="Tw Cen MT" w:hAnsi="Tw Cen MT" w:cs="Arial"/>
          <w:b/>
        </w:rPr>
      </w:pPr>
      <w:r w:rsidRPr="005B4201">
        <w:rPr>
          <w:rFonts w:ascii="Tw Cen MT" w:hAnsi="Tw Cen MT" w:cs="Arial"/>
          <w:b/>
        </w:rPr>
        <w:t>Which of the following instructional strategies would be an example of applying UDL Principles?</w:t>
      </w:r>
    </w:p>
    <w:p w:rsidR="00E725D8" w:rsidRPr="005B4201" w:rsidRDefault="00E725D8" w:rsidP="00E725D8">
      <w:pPr>
        <w:pStyle w:val="ListParagraph"/>
        <w:numPr>
          <w:ilvl w:val="1"/>
          <w:numId w:val="9"/>
        </w:numPr>
        <w:rPr>
          <w:rFonts w:ascii="Tw Cen MT" w:hAnsi="Tw Cen MT" w:cs="Arial"/>
        </w:rPr>
      </w:pPr>
      <w:r w:rsidRPr="005B4201">
        <w:rPr>
          <w:rFonts w:ascii="Tw Cen MT" w:hAnsi="Tw Cen MT" w:cs="Arial"/>
        </w:rPr>
        <w:t>Administering timed math tests for fluency practice weekly</w:t>
      </w:r>
    </w:p>
    <w:p w:rsidR="00E725D8" w:rsidRPr="005B4201" w:rsidRDefault="00E725D8" w:rsidP="00E725D8">
      <w:pPr>
        <w:pStyle w:val="ListParagraph"/>
        <w:numPr>
          <w:ilvl w:val="1"/>
          <w:numId w:val="9"/>
        </w:numPr>
        <w:rPr>
          <w:rFonts w:ascii="Tw Cen MT" w:hAnsi="Tw Cen MT" w:cs="Arial"/>
        </w:rPr>
      </w:pPr>
      <w:r w:rsidRPr="005B4201">
        <w:rPr>
          <w:rFonts w:ascii="Tw Cen MT" w:hAnsi="Tw Cen MT" w:cs="Arial"/>
        </w:rPr>
        <w:t>Presenting a science unit through lecture</w:t>
      </w:r>
    </w:p>
    <w:p w:rsidR="00E725D8" w:rsidRPr="005B4201" w:rsidRDefault="00E725D8" w:rsidP="00E725D8">
      <w:pPr>
        <w:pStyle w:val="ListParagraph"/>
        <w:numPr>
          <w:ilvl w:val="1"/>
          <w:numId w:val="9"/>
        </w:numPr>
        <w:rPr>
          <w:rFonts w:ascii="Tw Cen MT" w:hAnsi="Tw Cen MT" w:cs="Arial"/>
        </w:rPr>
      </w:pPr>
      <w:r w:rsidRPr="005B4201">
        <w:rPr>
          <w:rFonts w:ascii="Tw Cen MT" w:hAnsi="Tw Cen MT" w:cs="Arial"/>
        </w:rPr>
        <w:t>Providing students with a choice on demonstrating the current English Language Arts learning target</w:t>
      </w:r>
    </w:p>
    <w:p w:rsidR="00E725D8" w:rsidRPr="005B4201" w:rsidRDefault="00E725D8" w:rsidP="00E725D8">
      <w:pPr>
        <w:pStyle w:val="ListParagraph"/>
        <w:numPr>
          <w:ilvl w:val="1"/>
          <w:numId w:val="9"/>
        </w:numPr>
        <w:rPr>
          <w:rFonts w:ascii="Tw Cen MT" w:hAnsi="Tw Cen MT" w:cs="Arial"/>
        </w:rPr>
      </w:pPr>
      <w:r w:rsidRPr="005B4201">
        <w:rPr>
          <w:rFonts w:ascii="Tw Cen MT" w:hAnsi="Tw Cen MT" w:cs="Arial"/>
        </w:rPr>
        <w:t>Assigning students vocabulary words to memorize through repeated writing tasks</w:t>
      </w:r>
    </w:p>
    <w:p w:rsidR="00E725D8" w:rsidRDefault="00E725D8" w:rsidP="00E725D8">
      <w:pPr>
        <w:pStyle w:val="ListParagraph"/>
        <w:tabs>
          <w:tab w:val="left" w:pos="7110"/>
        </w:tabs>
        <w:ind w:left="1440"/>
        <w:rPr>
          <w:rFonts w:ascii="Tw Cen MT" w:hAnsi="Tw Cen MT" w:cs="Arial"/>
          <w:sz w:val="24"/>
          <w:szCs w:val="24"/>
        </w:rPr>
        <w:sectPr w:rsidR="00E725D8" w:rsidSect="00E725D8">
          <w:footerReference w:type="default" r:id="rId8"/>
          <w:pgSz w:w="12240" w:h="15840"/>
          <w:pgMar w:top="1440" w:right="1440" w:bottom="1440" w:left="1440" w:header="720" w:footer="720" w:gutter="0"/>
          <w:cols w:space="720"/>
          <w:docGrid w:linePitch="360"/>
        </w:sectPr>
      </w:pPr>
    </w:p>
    <w:p w:rsidR="00E725D8" w:rsidRDefault="00E725D8" w:rsidP="00E725D8">
      <w:pPr>
        <w:tabs>
          <w:tab w:val="left" w:pos="7110"/>
        </w:tabs>
        <w:spacing w:after="0" w:line="240" w:lineRule="auto"/>
        <w:rPr>
          <w:rFonts w:ascii="Tw Cen MT" w:hAnsi="Tw Cen MT" w:cs="Arial"/>
          <w:b/>
          <w:sz w:val="24"/>
          <w:szCs w:val="24"/>
        </w:rPr>
      </w:pPr>
      <w:r>
        <w:rPr>
          <w:rFonts w:ascii="Tw Cen MT" w:hAnsi="Tw Cen MT" w:cs="Arial"/>
          <w:b/>
          <w:sz w:val="24"/>
          <w:szCs w:val="24"/>
        </w:rPr>
        <w:lastRenderedPageBreak/>
        <w:t>For Presenters Only:</w:t>
      </w:r>
    </w:p>
    <w:p w:rsidR="00E725D8" w:rsidRPr="00E725D8" w:rsidRDefault="00E725D8" w:rsidP="00E725D8">
      <w:pPr>
        <w:tabs>
          <w:tab w:val="left" w:pos="7110"/>
        </w:tabs>
        <w:spacing w:after="0" w:line="240" w:lineRule="auto"/>
        <w:rPr>
          <w:rFonts w:ascii="Tw Cen MT" w:hAnsi="Tw Cen MT" w:cs="Arial"/>
          <w:b/>
          <w:sz w:val="24"/>
          <w:szCs w:val="24"/>
        </w:rPr>
      </w:pPr>
      <w:r w:rsidRPr="00E725D8">
        <w:rPr>
          <w:rFonts w:ascii="Tw Cen MT" w:hAnsi="Tw Cen MT" w:cs="Arial"/>
          <w:sz w:val="32"/>
          <w:szCs w:val="32"/>
        </w:rPr>
        <w:t>Universal Design for Learning (UDL)</w:t>
      </w:r>
      <w:r>
        <w:rPr>
          <w:rFonts w:ascii="Tw Cen MT" w:hAnsi="Tw Cen MT" w:cs="Arial"/>
          <w:sz w:val="32"/>
          <w:szCs w:val="32"/>
        </w:rPr>
        <w:t xml:space="preserve"> Pre/Post-Assessment</w:t>
      </w:r>
    </w:p>
    <w:p w:rsidR="00E725D8" w:rsidRPr="00E725D8" w:rsidRDefault="00E725D8" w:rsidP="00E725D8">
      <w:pPr>
        <w:spacing w:after="0"/>
        <w:rPr>
          <w:rFonts w:ascii="Tw Cen MT" w:hAnsi="Tw Cen MT"/>
          <w:b/>
          <w:sz w:val="20"/>
          <w:szCs w:val="20"/>
        </w:rPr>
      </w:pPr>
    </w:p>
    <w:p w:rsidR="00E725D8" w:rsidRPr="00E725D8" w:rsidRDefault="00E725D8" w:rsidP="00E725D8">
      <w:pPr>
        <w:rPr>
          <w:rFonts w:ascii="Tw Cen MT" w:hAnsi="Tw Cen MT"/>
          <w:b/>
          <w:sz w:val="24"/>
          <w:szCs w:val="24"/>
        </w:rPr>
      </w:pPr>
      <w:r>
        <w:rPr>
          <w:rFonts w:ascii="Tw Cen MT" w:hAnsi="Tw Cen MT"/>
          <w:b/>
          <w:sz w:val="24"/>
          <w:szCs w:val="24"/>
        </w:rPr>
        <w:t xml:space="preserve">The pre/post assessment provided with this module can be measure the gains made in participants’ knowledge of the training content. They can also be used to guide the trainer in knowing which concepts were well taught and which concepts need additional time and/or revision in delivery. </w:t>
      </w:r>
    </w:p>
    <w:p w:rsidR="00E725D8" w:rsidRPr="005B4201" w:rsidRDefault="00E725D8" w:rsidP="00E725D8">
      <w:pPr>
        <w:pStyle w:val="ListParagraph"/>
        <w:numPr>
          <w:ilvl w:val="0"/>
          <w:numId w:val="8"/>
        </w:numPr>
        <w:rPr>
          <w:rFonts w:ascii="Tw Cen MT" w:hAnsi="Tw Cen MT" w:cs="Arial"/>
          <w:b/>
        </w:rPr>
      </w:pPr>
      <w:r w:rsidRPr="005B4201">
        <w:rPr>
          <w:rFonts w:ascii="Tw Cen MT" w:hAnsi="Tw Cen MT" w:cs="Arial"/>
          <w:b/>
        </w:rPr>
        <w:t>What is Universal Design for Learning?</w:t>
      </w:r>
    </w:p>
    <w:p w:rsidR="00E725D8" w:rsidRPr="005B4201" w:rsidRDefault="00E725D8" w:rsidP="00E725D8">
      <w:pPr>
        <w:pStyle w:val="ListParagraph"/>
        <w:numPr>
          <w:ilvl w:val="1"/>
          <w:numId w:val="8"/>
        </w:numPr>
        <w:rPr>
          <w:rFonts w:ascii="Tw Cen MT" w:hAnsi="Tw Cen MT" w:cs="Arial"/>
        </w:rPr>
      </w:pPr>
      <w:r w:rsidRPr="005B4201">
        <w:rPr>
          <w:rFonts w:ascii="Tw Cen MT" w:hAnsi="Tw Cen MT" w:cs="Arial"/>
        </w:rPr>
        <w:t>A research-based framework that encourages flexible curricula for certain groups of students</w:t>
      </w:r>
    </w:p>
    <w:p w:rsidR="00E725D8" w:rsidRPr="00E725D8" w:rsidRDefault="00E725D8" w:rsidP="00E725D8">
      <w:pPr>
        <w:pStyle w:val="ListParagraph"/>
        <w:numPr>
          <w:ilvl w:val="1"/>
          <w:numId w:val="8"/>
        </w:numPr>
        <w:rPr>
          <w:rFonts w:ascii="Tw Cen MT" w:hAnsi="Tw Cen MT" w:cs="Arial"/>
          <w:highlight w:val="yellow"/>
        </w:rPr>
      </w:pPr>
      <w:r w:rsidRPr="00E725D8">
        <w:rPr>
          <w:rFonts w:ascii="Tw Cen MT" w:hAnsi="Tw Cen MT" w:cs="Arial"/>
          <w:highlight w:val="yellow"/>
        </w:rPr>
        <w:t>A scientific framework that guides teaching practices so that ALL students can learn</w:t>
      </w:r>
    </w:p>
    <w:p w:rsidR="00E725D8" w:rsidRPr="005B4201" w:rsidRDefault="00E725D8" w:rsidP="00E725D8">
      <w:pPr>
        <w:pStyle w:val="ListParagraph"/>
        <w:numPr>
          <w:ilvl w:val="1"/>
          <w:numId w:val="8"/>
        </w:numPr>
        <w:rPr>
          <w:rFonts w:ascii="Tw Cen MT" w:hAnsi="Tw Cen MT" w:cs="Arial"/>
        </w:rPr>
      </w:pPr>
      <w:r w:rsidRPr="005B4201">
        <w:rPr>
          <w:rFonts w:ascii="Tw Cen MT" w:hAnsi="Tw Cen MT" w:cs="Arial"/>
        </w:rPr>
        <w:t>A method for assessment for all students</w:t>
      </w:r>
    </w:p>
    <w:p w:rsidR="00E725D8" w:rsidRDefault="00E725D8" w:rsidP="00E725D8">
      <w:pPr>
        <w:pStyle w:val="ListParagraph"/>
        <w:numPr>
          <w:ilvl w:val="1"/>
          <w:numId w:val="8"/>
        </w:numPr>
        <w:spacing w:after="0"/>
        <w:rPr>
          <w:rFonts w:ascii="Tw Cen MT" w:hAnsi="Tw Cen MT" w:cs="Arial"/>
        </w:rPr>
      </w:pPr>
      <w:r w:rsidRPr="005B4201">
        <w:rPr>
          <w:rFonts w:ascii="Tw Cen MT" w:hAnsi="Tw Cen MT" w:cs="Arial"/>
        </w:rPr>
        <w:t>A new initiative for students with disabilities</w:t>
      </w:r>
    </w:p>
    <w:p w:rsidR="00E725D8" w:rsidRPr="00532F70" w:rsidRDefault="00E725D8" w:rsidP="00E725D8">
      <w:pPr>
        <w:spacing w:after="0"/>
        <w:rPr>
          <w:rFonts w:ascii="Tw Cen MT" w:hAnsi="Tw Cen MT" w:cs="Arial"/>
        </w:rPr>
      </w:pPr>
    </w:p>
    <w:p w:rsidR="00E725D8" w:rsidRPr="005B4201" w:rsidRDefault="00E725D8" w:rsidP="00E725D8">
      <w:pPr>
        <w:pStyle w:val="ListParagraph"/>
        <w:numPr>
          <w:ilvl w:val="0"/>
          <w:numId w:val="8"/>
        </w:numPr>
        <w:rPr>
          <w:rFonts w:ascii="Tw Cen MT" w:hAnsi="Tw Cen MT" w:cs="Arial"/>
          <w:b/>
        </w:rPr>
      </w:pPr>
      <w:r w:rsidRPr="005B4201">
        <w:rPr>
          <w:rFonts w:ascii="Tw Cen MT" w:hAnsi="Tw Cen MT" w:cs="Arial"/>
          <w:b/>
        </w:rPr>
        <w:t>What are the three Guiding Principles of Universal Design for Learning?</w:t>
      </w:r>
    </w:p>
    <w:p w:rsidR="00E725D8" w:rsidRPr="00E725D8" w:rsidRDefault="00E725D8" w:rsidP="00E725D8">
      <w:pPr>
        <w:pStyle w:val="ListParagraph"/>
        <w:numPr>
          <w:ilvl w:val="1"/>
          <w:numId w:val="8"/>
        </w:numPr>
        <w:rPr>
          <w:rFonts w:ascii="Tw Cen MT" w:hAnsi="Tw Cen MT" w:cs="Arial"/>
          <w:highlight w:val="yellow"/>
        </w:rPr>
      </w:pPr>
      <w:r w:rsidRPr="00E725D8">
        <w:rPr>
          <w:rFonts w:ascii="Tw Cen MT" w:hAnsi="Tw Cen MT" w:cs="Arial"/>
          <w:highlight w:val="yellow"/>
        </w:rPr>
        <w:t xml:space="preserve">Multiple means of representation, </w:t>
      </w:r>
      <w:r w:rsidR="003800CB">
        <w:rPr>
          <w:rFonts w:ascii="Tw Cen MT" w:hAnsi="Tw Cen MT" w:cs="Arial"/>
          <w:highlight w:val="yellow"/>
        </w:rPr>
        <w:t xml:space="preserve">action and </w:t>
      </w:r>
      <w:r w:rsidRPr="00E725D8">
        <w:rPr>
          <w:rFonts w:ascii="Tw Cen MT" w:hAnsi="Tw Cen MT" w:cs="Arial"/>
          <w:highlight w:val="yellow"/>
        </w:rPr>
        <w:t>expression</w:t>
      </w:r>
      <w:r w:rsidR="003800CB">
        <w:rPr>
          <w:rFonts w:ascii="Tw Cen MT" w:hAnsi="Tw Cen MT" w:cs="Arial"/>
          <w:highlight w:val="yellow"/>
        </w:rPr>
        <w:t>,</w:t>
      </w:r>
      <w:r w:rsidRPr="00E725D8">
        <w:rPr>
          <w:rFonts w:ascii="Tw Cen MT" w:hAnsi="Tw Cen MT" w:cs="Arial"/>
          <w:highlight w:val="yellow"/>
        </w:rPr>
        <w:t xml:space="preserve"> and engagement</w:t>
      </w:r>
    </w:p>
    <w:p w:rsidR="00E725D8" w:rsidRPr="005B4201" w:rsidRDefault="00E725D8" w:rsidP="00E725D8">
      <w:pPr>
        <w:pStyle w:val="ListParagraph"/>
        <w:numPr>
          <w:ilvl w:val="1"/>
          <w:numId w:val="8"/>
        </w:numPr>
        <w:rPr>
          <w:rFonts w:ascii="Tw Cen MT" w:hAnsi="Tw Cen MT" w:cs="Arial"/>
        </w:rPr>
      </w:pPr>
      <w:r w:rsidRPr="005B4201">
        <w:rPr>
          <w:rFonts w:ascii="Tw Cen MT" w:hAnsi="Tw Cen MT" w:cs="Arial"/>
        </w:rPr>
        <w:t>Multiple means of expression, options, and activity</w:t>
      </w:r>
    </w:p>
    <w:p w:rsidR="00E725D8" w:rsidRPr="005B4201" w:rsidRDefault="00E725D8" w:rsidP="00E725D8">
      <w:pPr>
        <w:pStyle w:val="ListParagraph"/>
        <w:numPr>
          <w:ilvl w:val="1"/>
          <w:numId w:val="8"/>
        </w:numPr>
        <w:rPr>
          <w:rFonts w:ascii="Tw Cen MT" w:hAnsi="Tw Cen MT" w:cs="Arial"/>
        </w:rPr>
      </w:pPr>
      <w:r w:rsidRPr="005B4201">
        <w:rPr>
          <w:rFonts w:ascii="Tw Cen MT" w:hAnsi="Tw Cen MT" w:cs="Arial"/>
        </w:rPr>
        <w:t>Multiple means of engagement, action and follow-up</w:t>
      </w:r>
    </w:p>
    <w:p w:rsidR="00E725D8" w:rsidRPr="005B4201" w:rsidRDefault="00E725D8" w:rsidP="00E725D8">
      <w:pPr>
        <w:pStyle w:val="ListParagraph"/>
        <w:numPr>
          <w:ilvl w:val="1"/>
          <w:numId w:val="8"/>
        </w:numPr>
        <w:tabs>
          <w:tab w:val="left" w:pos="7110"/>
        </w:tabs>
        <w:rPr>
          <w:rFonts w:ascii="Tw Cen MT" w:hAnsi="Tw Cen MT" w:cs="Arial"/>
        </w:rPr>
      </w:pPr>
      <w:r w:rsidRPr="005B4201">
        <w:rPr>
          <w:rFonts w:ascii="Tw Cen MT" w:hAnsi="Tw Cen MT" w:cs="Arial"/>
        </w:rPr>
        <w:t>Multiple means of action, expression and representation</w:t>
      </w:r>
    </w:p>
    <w:p w:rsidR="00E725D8" w:rsidRPr="005B4201" w:rsidRDefault="00E725D8" w:rsidP="00E725D8">
      <w:pPr>
        <w:pStyle w:val="ListParagraph"/>
        <w:tabs>
          <w:tab w:val="left" w:pos="7110"/>
        </w:tabs>
        <w:ind w:left="1440"/>
        <w:rPr>
          <w:rFonts w:ascii="Tw Cen MT" w:hAnsi="Tw Cen MT" w:cs="Arial"/>
        </w:rPr>
      </w:pPr>
    </w:p>
    <w:p w:rsidR="00E725D8" w:rsidRPr="005B4201" w:rsidRDefault="00E725D8" w:rsidP="00E725D8">
      <w:pPr>
        <w:pStyle w:val="ListParagraph"/>
        <w:numPr>
          <w:ilvl w:val="0"/>
          <w:numId w:val="8"/>
        </w:numPr>
        <w:rPr>
          <w:rFonts w:ascii="Tw Cen MT" w:hAnsi="Tw Cen MT" w:cs="Arial"/>
          <w:b/>
        </w:rPr>
      </w:pPr>
      <w:r w:rsidRPr="005B4201">
        <w:rPr>
          <w:rFonts w:ascii="Tw Cen MT" w:hAnsi="Tw Cen MT" w:cs="Arial"/>
          <w:b/>
        </w:rPr>
        <w:t>What are the foundations of the Guiding Principles?</w:t>
      </w:r>
    </w:p>
    <w:p w:rsidR="00E725D8" w:rsidRPr="005B4201" w:rsidRDefault="00E725D8" w:rsidP="00E725D8">
      <w:pPr>
        <w:pStyle w:val="ListParagraph"/>
        <w:numPr>
          <w:ilvl w:val="1"/>
          <w:numId w:val="8"/>
        </w:numPr>
        <w:rPr>
          <w:rFonts w:ascii="Tw Cen MT" w:hAnsi="Tw Cen MT" w:cs="Arial"/>
        </w:rPr>
      </w:pPr>
      <w:r w:rsidRPr="005B4201">
        <w:rPr>
          <w:rFonts w:ascii="Tw Cen MT" w:hAnsi="Tw Cen MT" w:cs="Arial"/>
        </w:rPr>
        <w:t>Three research-based instructional strategies</w:t>
      </w:r>
    </w:p>
    <w:p w:rsidR="00E725D8" w:rsidRPr="00E725D8" w:rsidRDefault="00E725D8" w:rsidP="00E725D8">
      <w:pPr>
        <w:pStyle w:val="ListParagraph"/>
        <w:numPr>
          <w:ilvl w:val="1"/>
          <w:numId w:val="8"/>
        </w:numPr>
        <w:rPr>
          <w:rFonts w:ascii="Tw Cen MT" w:hAnsi="Tw Cen MT" w:cs="Arial"/>
          <w:highlight w:val="yellow"/>
        </w:rPr>
      </w:pPr>
      <w:r w:rsidRPr="00E725D8">
        <w:rPr>
          <w:rFonts w:ascii="Tw Cen MT" w:hAnsi="Tw Cen MT" w:cs="Arial"/>
          <w:highlight w:val="yellow"/>
        </w:rPr>
        <w:t>Three brain networks from neuroscience research</w:t>
      </w:r>
    </w:p>
    <w:p w:rsidR="00E725D8" w:rsidRPr="005B4201" w:rsidRDefault="00E725D8" w:rsidP="00E725D8">
      <w:pPr>
        <w:pStyle w:val="ListParagraph"/>
        <w:numPr>
          <w:ilvl w:val="1"/>
          <w:numId w:val="8"/>
        </w:numPr>
        <w:rPr>
          <w:rFonts w:ascii="Tw Cen MT" w:hAnsi="Tw Cen MT" w:cs="Arial"/>
        </w:rPr>
      </w:pPr>
      <w:r w:rsidRPr="005B4201">
        <w:rPr>
          <w:rFonts w:ascii="Tw Cen MT" w:hAnsi="Tw Cen MT" w:cs="Arial"/>
        </w:rPr>
        <w:t>Three curriculum frameworks combined into one</w:t>
      </w:r>
    </w:p>
    <w:p w:rsidR="00E725D8" w:rsidRPr="005B4201" w:rsidRDefault="00E725D8" w:rsidP="00E725D8">
      <w:pPr>
        <w:pStyle w:val="ListParagraph"/>
        <w:numPr>
          <w:ilvl w:val="1"/>
          <w:numId w:val="8"/>
        </w:numPr>
        <w:rPr>
          <w:rFonts w:ascii="Tw Cen MT" w:hAnsi="Tw Cen MT" w:cs="Arial"/>
        </w:rPr>
      </w:pPr>
      <w:r w:rsidRPr="005B4201">
        <w:rPr>
          <w:rFonts w:ascii="Tw Cen MT" w:hAnsi="Tw Cen MT" w:cs="Arial"/>
        </w:rPr>
        <w:t>Three curriculum and assessment supports</w:t>
      </w:r>
    </w:p>
    <w:p w:rsidR="00E725D8" w:rsidRPr="005B4201" w:rsidRDefault="00E725D8" w:rsidP="00E725D8">
      <w:pPr>
        <w:pStyle w:val="ListParagraph"/>
        <w:ind w:left="1440"/>
        <w:rPr>
          <w:rFonts w:ascii="Tw Cen MT" w:hAnsi="Tw Cen MT" w:cs="Arial"/>
        </w:rPr>
      </w:pPr>
    </w:p>
    <w:p w:rsidR="00E725D8" w:rsidRPr="005B4201" w:rsidRDefault="00E725D8" w:rsidP="00E725D8">
      <w:pPr>
        <w:pStyle w:val="ListParagraph"/>
        <w:numPr>
          <w:ilvl w:val="0"/>
          <w:numId w:val="8"/>
        </w:numPr>
        <w:rPr>
          <w:rFonts w:ascii="Tw Cen MT" w:hAnsi="Tw Cen MT" w:cs="Arial"/>
          <w:b/>
        </w:rPr>
      </w:pPr>
      <w:r w:rsidRPr="005B4201">
        <w:rPr>
          <w:rFonts w:ascii="Tw Cen MT" w:hAnsi="Tw Cen MT" w:cs="Arial"/>
          <w:b/>
        </w:rPr>
        <w:t xml:space="preserve">Which of the following describes the goal of Universal Design for Learning? </w:t>
      </w:r>
    </w:p>
    <w:p w:rsidR="00E725D8" w:rsidRPr="005B4201" w:rsidRDefault="00E725D8" w:rsidP="00E725D8">
      <w:pPr>
        <w:pStyle w:val="ListParagraph"/>
        <w:numPr>
          <w:ilvl w:val="1"/>
          <w:numId w:val="8"/>
        </w:numPr>
        <w:rPr>
          <w:rFonts w:ascii="Tw Cen MT" w:hAnsi="Tw Cen MT" w:cs="Arial"/>
        </w:rPr>
      </w:pPr>
      <w:r w:rsidRPr="005B4201">
        <w:rPr>
          <w:rFonts w:ascii="Tw Cen MT" w:hAnsi="Tw Cen MT" w:cs="Arial"/>
        </w:rPr>
        <w:t>UDL provides teachers with knowledge of classroom instructional strategies for supporting certain students within self-contained classrooms.</w:t>
      </w:r>
    </w:p>
    <w:p w:rsidR="00E725D8" w:rsidRPr="005B4201" w:rsidRDefault="00E725D8" w:rsidP="00E725D8">
      <w:pPr>
        <w:pStyle w:val="ListParagraph"/>
        <w:numPr>
          <w:ilvl w:val="1"/>
          <w:numId w:val="8"/>
        </w:numPr>
        <w:rPr>
          <w:rFonts w:ascii="Tw Cen MT" w:hAnsi="Tw Cen MT" w:cs="Arial"/>
        </w:rPr>
      </w:pPr>
      <w:r w:rsidRPr="005B4201">
        <w:rPr>
          <w:rFonts w:ascii="Tw Cen MT" w:hAnsi="Tw Cen MT" w:cs="Arial"/>
        </w:rPr>
        <w:t>UDL provides teachers with strategies of classroom instruction for certain students within general education</w:t>
      </w:r>
      <w:r>
        <w:rPr>
          <w:rFonts w:ascii="Tw Cen MT" w:hAnsi="Tw Cen MT" w:cs="Arial"/>
        </w:rPr>
        <w:t xml:space="preserve"> environments</w:t>
      </w:r>
      <w:bookmarkStart w:id="0" w:name="_GoBack"/>
      <w:bookmarkEnd w:id="0"/>
    </w:p>
    <w:p w:rsidR="00E725D8" w:rsidRPr="005B4201" w:rsidRDefault="00E725D8" w:rsidP="00E725D8">
      <w:pPr>
        <w:pStyle w:val="ListParagraph"/>
        <w:numPr>
          <w:ilvl w:val="1"/>
          <w:numId w:val="8"/>
        </w:numPr>
        <w:rPr>
          <w:rFonts w:ascii="Tw Cen MT" w:hAnsi="Tw Cen MT" w:cs="Arial"/>
        </w:rPr>
      </w:pPr>
      <w:r w:rsidRPr="005B4201">
        <w:rPr>
          <w:rFonts w:ascii="Tw Cen MT" w:hAnsi="Tw Cen MT" w:cs="Arial"/>
        </w:rPr>
        <w:t xml:space="preserve">UDL was conceptualized so that </w:t>
      </w:r>
      <w:r>
        <w:rPr>
          <w:rFonts w:ascii="Tw Cen MT" w:hAnsi="Tw Cen MT" w:cs="Arial"/>
        </w:rPr>
        <w:t>classroom materials and the learning environment</w:t>
      </w:r>
      <w:r w:rsidRPr="005B4201">
        <w:rPr>
          <w:rFonts w:ascii="Tw Cen MT" w:hAnsi="Tw Cen MT" w:cs="Arial"/>
        </w:rPr>
        <w:t xml:space="preserve"> could </w:t>
      </w:r>
      <w:r>
        <w:rPr>
          <w:rFonts w:ascii="Tw Cen MT" w:hAnsi="Tw Cen MT" w:cs="Arial"/>
        </w:rPr>
        <w:t>support all learners</w:t>
      </w:r>
    </w:p>
    <w:p w:rsidR="00E725D8" w:rsidRPr="00E725D8" w:rsidRDefault="00E725D8" w:rsidP="00E725D8">
      <w:pPr>
        <w:pStyle w:val="ListParagraph"/>
        <w:numPr>
          <w:ilvl w:val="1"/>
          <w:numId w:val="8"/>
        </w:numPr>
        <w:rPr>
          <w:rFonts w:ascii="Tw Cen MT" w:hAnsi="Tw Cen MT" w:cs="Arial"/>
          <w:highlight w:val="yellow"/>
        </w:rPr>
      </w:pPr>
      <w:r w:rsidRPr="00E725D8">
        <w:rPr>
          <w:rFonts w:ascii="Tw Cen MT" w:hAnsi="Tw Cen MT" w:cs="Arial"/>
          <w:highlight w:val="yellow"/>
        </w:rPr>
        <w:t xml:space="preserve">UDL minimizes barriers and maximizes learning for all students, so that students are resourceful and knowledgeable, goal-oriented, and purposeful, motivated learners. </w:t>
      </w:r>
    </w:p>
    <w:p w:rsidR="00E725D8" w:rsidRPr="005B4201" w:rsidRDefault="00E725D8" w:rsidP="00E725D8">
      <w:pPr>
        <w:pStyle w:val="ListParagraph"/>
        <w:ind w:left="1440"/>
        <w:rPr>
          <w:rFonts w:ascii="Tw Cen MT" w:hAnsi="Tw Cen MT" w:cs="Arial"/>
        </w:rPr>
      </w:pPr>
    </w:p>
    <w:p w:rsidR="00E725D8" w:rsidRPr="005B4201" w:rsidRDefault="00E725D8" w:rsidP="00E725D8">
      <w:pPr>
        <w:pStyle w:val="ListParagraph"/>
        <w:numPr>
          <w:ilvl w:val="0"/>
          <w:numId w:val="8"/>
        </w:numPr>
        <w:rPr>
          <w:rFonts w:ascii="Tw Cen MT" w:hAnsi="Tw Cen MT" w:cs="Arial"/>
          <w:b/>
        </w:rPr>
      </w:pPr>
      <w:r w:rsidRPr="005B4201">
        <w:rPr>
          <w:rFonts w:ascii="Tw Cen MT" w:hAnsi="Tw Cen MT" w:cs="Arial"/>
          <w:b/>
        </w:rPr>
        <w:t>Which of the following instructional strategies would be an example of applying UDL Principles?</w:t>
      </w:r>
    </w:p>
    <w:p w:rsidR="00E725D8" w:rsidRPr="005B4201" w:rsidRDefault="00E725D8" w:rsidP="00E725D8">
      <w:pPr>
        <w:pStyle w:val="ListParagraph"/>
        <w:numPr>
          <w:ilvl w:val="1"/>
          <w:numId w:val="8"/>
        </w:numPr>
        <w:rPr>
          <w:rFonts w:ascii="Tw Cen MT" w:hAnsi="Tw Cen MT" w:cs="Arial"/>
        </w:rPr>
      </w:pPr>
      <w:r w:rsidRPr="005B4201">
        <w:rPr>
          <w:rFonts w:ascii="Tw Cen MT" w:hAnsi="Tw Cen MT" w:cs="Arial"/>
        </w:rPr>
        <w:t>Administering timed math tests for fluency practice weekly</w:t>
      </w:r>
    </w:p>
    <w:p w:rsidR="00E725D8" w:rsidRPr="005B4201" w:rsidRDefault="00E725D8" w:rsidP="00E725D8">
      <w:pPr>
        <w:pStyle w:val="ListParagraph"/>
        <w:numPr>
          <w:ilvl w:val="1"/>
          <w:numId w:val="8"/>
        </w:numPr>
        <w:rPr>
          <w:rFonts w:ascii="Tw Cen MT" w:hAnsi="Tw Cen MT" w:cs="Arial"/>
        </w:rPr>
      </w:pPr>
      <w:r w:rsidRPr="005B4201">
        <w:rPr>
          <w:rFonts w:ascii="Tw Cen MT" w:hAnsi="Tw Cen MT" w:cs="Arial"/>
        </w:rPr>
        <w:t>Presenting a science unit through lecture</w:t>
      </w:r>
    </w:p>
    <w:p w:rsidR="00E725D8" w:rsidRPr="00E725D8" w:rsidRDefault="00E725D8" w:rsidP="00E725D8">
      <w:pPr>
        <w:pStyle w:val="ListParagraph"/>
        <w:numPr>
          <w:ilvl w:val="1"/>
          <w:numId w:val="8"/>
        </w:numPr>
        <w:rPr>
          <w:rFonts w:ascii="Tw Cen MT" w:hAnsi="Tw Cen MT" w:cs="Arial"/>
          <w:highlight w:val="yellow"/>
        </w:rPr>
      </w:pPr>
      <w:r w:rsidRPr="00E725D8">
        <w:rPr>
          <w:rFonts w:ascii="Tw Cen MT" w:hAnsi="Tw Cen MT" w:cs="Arial"/>
          <w:highlight w:val="yellow"/>
        </w:rPr>
        <w:t>Providing students with a choice on demonstrating the current English Language Arts learning target</w:t>
      </w:r>
    </w:p>
    <w:p w:rsidR="00E725D8" w:rsidRPr="004F0174" w:rsidRDefault="00E725D8" w:rsidP="00162E53">
      <w:pPr>
        <w:pStyle w:val="ListParagraph"/>
        <w:numPr>
          <w:ilvl w:val="1"/>
          <w:numId w:val="8"/>
        </w:numPr>
        <w:rPr>
          <w:rFonts w:ascii="Tw Cen MT" w:hAnsi="Tw Cen MT" w:cs="Arial"/>
        </w:rPr>
      </w:pPr>
      <w:r w:rsidRPr="004F0174">
        <w:rPr>
          <w:rFonts w:ascii="Tw Cen MT" w:hAnsi="Tw Cen MT" w:cs="Arial"/>
        </w:rPr>
        <w:t>Assigning students vocabulary words to memorize through repeated writing task</w:t>
      </w:r>
    </w:p>
    <w:sectPr w:rsidR="00E725D8" w:rsidRPr="004F0174" w:rsidSect="001D3DB5">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5D8" w:rsidRDefault="00E725D8" w:rsidP="00E725D8">
      <w:pPr>
        <w:spacing w:after="0" w:line="240" w:lineRule="auto"/>
      </w:pPr>
      <w:r>
        <w:separator/>
      </w:r>
    </w:p>
  </w:endnote>
  <w:endnote w:type="continuationSeparator" w:id="0">
    <w:p w:rsidR="00E725D8" w:rsidRDefault="00E725D8" w:rsidP="00E72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BD" w:rsidRDefault="00053FBD" w:rsidP="00053FBD">
    <w:pPr>
      <w:pStyle w:val="Footer"/>
      <w:pBdr>
        <w:top w:val="single" w:sz="12" w:space="0" w:color="0D4170" w:themeColor="accent2"/>
      </w:pBdr>
    </w:pPr>
    <w:r w:rsidRPr="006C30B0">
      <w:t>Missouri SPDG/ Collaborative Work</w:t>
    </w:r>
    <w:r w:rsidRPr="006C30B0">
      <w:ptab w:relativeTo="margin" w:alignment="center" w:leader="none"/>
    </w:r>
    <w:r w:rsidRPr="006C30B0">
      <w:ptab w:relativeTo="margin" w:alignment="right" w:leader="none"/>
    </w:r>
    <w:r>
      <w:t>Learning Package</w:t>
    </w:r>
  </w:p>
  <w:p w:rsidR="00053FBD" w:rsidRDefault="00053FBD" w:rsidP="00053FBD">
    <w:pPr>
      <w:pStyle w:val="Footer"/>
      <w:pBdr>
        <w:top w:val="single" w:sz="12" w:space="0" w:color="0D4170" w:themeColor="accent2"/>
      </w:pBdr>
      <w:rPr>
        <w:noProof/>
      </w:rPr>
    </w:pPr>
    <w:r>
      <w:t>Updated August 2015</w:t>
    </w:r>
    <w:r w:rsidRPr="006C30B0">
      <w:tab/>
    </w:r>
    <w:r>
      <w:t xml:space="preserve">                  </w:t>
    </w:r>
    <w:r>
      <w:tab/>
      <w:t xml:space="preserve">  </w:t>
    </w:r>
    <w:r w:rsidRPr="006C30B0">
      <w:t xml:space="preserve">Page </w:t>
    </w:r>
    <w:r w:rsidR="001D3DB5">
      <w:t>1</w:t>
    </w:r>
  </w:p>
  <w:sdt>
    <w:sdtPr>
      <w:rPr>
        <w:rFonts w:ascii="Tw Cen MT" w:hAnsi="Tw Cen MT" w:cs="Arial"/>
        <w:sz w:val="24"/>
        <w:szCs w:val="24"/>
      </w:rPr>
      <w:alias w:val="Creative Commons License"/>
      <w:tag w:val="Creative Commons License"/>
      <w:id w:val="-2109960571"/>
      <w:lock w:val="sdtContentLocked"/>
      <w:placeholder>
        <w:docPart w:val="1AAFD985A19043C8A98A1D46CB151855"/>
      </w:placeholder>
    </w:sdtPr>
    <w:sdtEndPr>
      <w:rPr>
        <w:rFonts w:asciiTheme="minorHAnsi" w:hAnsiTheme="minorHAnsi" w:cstheme="minorBidi"/>
        <w:sz w:val="22"/>
        <w:szCs w:val="22"/>
      </w:rPr>
    </w:sdtEndPr>
    <w:sdtContent>
      <w:p w:rsidR="00E725D8" w:rsidRPr="001D3DB5" w:rsidRDefault="001D3DB5" w:rsidP="001D3DB5">
        <w:pPr>
          <w:pStyle w:val="ListParagraph"/>
          <w:tabs>
            <w:tab w:val="left" w:pos="7110"/>
          </w:tabs>
          <w:spacing w:line="240" w:lineRule="auto"/>
          <w:ind w:left="0"/>
        </w:pPr>
        <w:r>
          <w:rPr>
            <w:noProof/>
          </w:rPr>
          <w:drawing>
            <wp:inline distT="0" distB="0" distL="0" distR="0" wp14:anchorId="75CAADEA" wp14:editId="7B7EE436">
              <wp:extent cx="838200" cy="295275"/>
              <wp:effectExtent l="0" t="0" r="0" b="9525"/>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r w:rsidRPr="001D3DB5">
          <w:rPr>
            <w:rFonts w:ascii="Tw Cen MT" w:hAnsi="Tw Cen MT" w:cs="Arial"/>
            <w:sz w:val="24"/>
            <w:szCs w:val="24"/>
          </w:rPr>
          <w:t xml:space="preserve">This work is licensed under a </w:t>
        </w:r>
        <w:hyperlink r:id="rId2" w:history="1">
          <w:r>
            <w:rPr>
              <w:rStyle w:val="Hyperlink"/>
            </w:rPr>
            <w:t>Creative Commons Attribution-NonCommercial-NoDerivatives 4.0 International License</w:t>
          </w:r>
        </w:hyperlink>
        <w:r w:rsidRPr="001D3DB5">
          <w:rPr>
            <w:rFonts w:ascii="Tw Cen MT" w:hAnsi="Tw Cen MT" w:cs="Arial"/>
            <w:sz w:val="24"/>
            <w:szCs w:val="24"/>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BD" w:rsidRDefault="00053FBD" w:rsidP="00053FBD">
    <w:pPr>
      <w:pStyle w:val="Footer"/>
      <w:pBdr>
        <w:top w:val="single" w:sz="12" w:space="0" w:color="0D4170" w:themeColor="accent2"/>
      </w:pBdr>
    </w:pPr>
    <w:r w:rsidRPr="006C30B0">
      <w:t>Missouri SPDG/ Collaborative Work</w:t>
    </w:r>
    <w:r w:rsidRPr="006C30B0">
      <w:ptab w:relativeTo="margin" w:alignment="center" w:leader="none"/>
    </w:r>
    <w:r w:rsidRPr="006C30B0">
      <w:ptab w:relativeTo="margin" w:alignment="right" w:leader="none"/>
    </w:r>
    <w:r>
      <w:t>Learning Package</w:t>
    </w:r>
  </w:p>
  <w:p w:rsidR="00E725D8" w:rsidRPr="00053FBD" w:rsidRDefault="00053FBD" w:rsidP="00053FBD">
    <w:pPr>
      <w:pStyle w:val="Footer"/>
      <w:pBdr>
        <w:top w:val="single" w:sz="12" w:space="0" w:color="0D4170" w:themeColor="accent2"/>
      </w:pBdr>
      <w:rPr>
        <w:noProof/>
      </w:rPr>
    </w:pPr>
    <w:r>
      <w:t>Updated August 2015</w:t>
    </w:r>
    <w:r w:rsidRPr="006C30B0">
      <w:tab/>
    </w:r>
    <w:r>
      <w:t xml:space="preserve">                  </w:t>
    </w:r>
    <w:r>
      <w:tab/>
      <w:t xml:space="preserve">  </w:t>
    </w:r>
    <w:r w:rsidRPr="006C30B0">
      <w:t xml:space="preserve">Page </w:t>
    </w:r>
    <w:r w:rsidR="001D3DB5">
      <w:t>1</w:t>
    </w:r>
  </w:p>
  <w:sdt>
    <w:sdtPr>
      <w:rPr>
        <w:rFonts w:ascii="Tw Cen MT" w:hAnsi="Tw Cen MT" w:cs="Arial"/>
        <w:sz w:val="24"/>
        <w:szCs w:val="24"/>
      </w:rPr>
      <w:alias w:val="Creative Commons License"/>
      <w:tag w:val="Creative Commons License"/>
      <w:id w:val="-1540894269"/>
      <w:lock w:val="contentLocked"/>
      <w:placeholder>
        <w:docPart w:val="092D5413D2694BA58F5C72E4C53117AF"/>
      </w:placeholder>
    </w:sdtPr>
    <w:sdtEndPr>
      <w:rPr>
        <w:rFonts w:asciiTheme="minorHAnsi" w:hAnsiTheme="minorHAnsi" w:cstheme="minorBidi"/>
        <w:sz w:val="22"/>
        <w:szCs w:val="22"/>
      </w:rPr>
    </w:sdtEndPr>
    <w:sdtContent>
      <w:p w:rsidR="00E725D8" w:rsidRDefault="001D3DB5" w:rsidP="001D3DB5">
        <w:pPr>
          <w:pStyle w:val="ListParagraph"/>
          <w:tabs>
            <w:tab w:val="left" w:pos="7110"/>
          </w:tabs>
          <w:spacing w:line="240" w:lineRule="auto"/>
          <w:ind w:left="0"/>
        </w:pPr>
        <w:r>
          <w:rPr>
            <w:noProof/>
          </w:rPr>
          <w:drawing>
            <wp:inline distT="0" distB="0" distL="0" distR="0" wp14:anchorId="112B7CD9" wp14:editId="4C615431">
              <wp:extent cx="838200" cy="295275"/>
              <wp:effectExtent l="0" t="0" r="0" b="952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r w:rsidRPr="001D3DB5">
          <w:rPr>
            <w:rFonts w:ascii="Tw Cen MT" w:hAnsi="Tw Cen MT" w:cs="Arial"/>
            <w:sz w:val="24"/>
            <w:szCs w:val="24"/>
          </w:rPr>
          <w:t xml:space="preserve">This work is licensed under a </w:t>
        </w:r>
        <w:hyperlink r:id="rId2" w:history="1">
          <w:r>
            <w:rPr>
              <w:rStyle w:val="Hyperlink"/>
            </w:rPr>
            <w:t>Creative Commons Attribution-NonCommercial-NoDerivatives 4.0 International License</w:t>
          </w:r>
        </w:hyperlink>
        <w:r w:rsidRPr="001D3DB5">
          <w:rPr>
            <w:rFonts w:ascii="Tw Cen MT" w:hAnsi="Tw Cen MT" w:cs="Arial"/>
            <w:sz w:val="24"/>
            <w:szCs w:val="24"/>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5D8" w:rsidRDefault="00E725D8" w:rsidP="00E725D8">
      <w:pPr>
        <w:spacing w:after="0" w:line="240" w:lineRule="auto"/>
      </w:pPr>
      <w:r>
        <w:separator/>
      </w:r>
    </w:p>
  </w:footnote>
  <w:footnote w:type="continuationSeparator" w:id="0">
    <w:p w:rsidR="00E725D8" w:rsidRDefault="00E725D8" w:rsidP="00E72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A27A9"/>
    <w:multiLevelType w:val="hybridMultilevel"/>
    <w:tmpl w:val="C78AB676"/>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92BFB"/>
    <w:multiLevelType w:val="hybridMultilevel"/>
    <w:tmpl w:val="C78AB676"/>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46940"/>
    <w:multiLevelType w:val="hybridMultilevel"/>
    <w:tmpl w:val="C78AB676"/>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40572"/>
    <w:multiLevelType w:val="hybridMultilevel"/>
    <w:tmpl w:val="D3864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3C70DC"/>
    <w:multiLevelType w:val="hybridMultilevel"/>
    <w:tmpl w:val="C78AB676"/>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893A73"/>
    <w:multiLevelType w:val="hybridMultilevel"/>
    <w:tmpl w:val="AC0A9B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B123D7"/>
    <w:multiLevelType w:val="hybridMultilevel"/>
    <w:tmpl w:val="C78AB676"/>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D075E4"/>
    <w:multiLevelType w:val="hybridMultilevel"/>
    <w:tmpl w:val="46602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B852E0"/>
    <w:multiLevelType w:val="hybridMultilevel"/>
    <w:tmpl w:val="C78AB676"/>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7"/>
  </w:num>
  <w:num w:numId="5">
    <w:abstractNumId w:val="2"/>
  </w:num>
  <w:num w:numId="6">
    <w:abstractNumId w:val="1"/>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F94"/>
    <w:rsid w:val="00053FBD"/>
    <w:rsid w:val="000B0720"/>
    <w:rsid w:val="000F0860"/>
    <w:rsid w:val="00127218"/>
    <w:rsid w:val="001D3DB5"/>
    <w:rsid w:val="002009D2"/>
    <w:rsid w:val="00200F5E"/>
    <w:rsid w:val="0023143C"/>
    <w:rsid w:val="00293F5A"/>
    <w:rsid w:val="002C03CF"/>
    <w:rsid w:val="00335E89"/>
    <w:rsid w:val="003800CB"/>
    <w:rsid w:val="003F2D53"/>
    <w:rsid w:val="00437CF9"/>
    <w:rsid w:val="00480C5E"/>
    <w:rsid w:val="004F0174"/>
    <w:rsid w:val="004F39BD"/>
    <w:rsid w:val="0052550E"/>
    <w:rsid w:val="0063755E"/>
    <w:rsid w:val="006547BB"/>
    <w:rsid w:val="006D26E9"/>
    <w:rsid w:val="006E2F94"/>
    <w:rsid w:val="00792EA1"/>
    <w:rsid w:val="007E6463"/>
    <w:rsid w:val="00867FE9"/>
    <w:rsid w:val="00916F08"/>
    <w:rsid w:val="00956D3C"/>
    <w:rsid w:val="009612F6"/>
    <w:rsid w:val="00972C51"/>
    <w:rsid w:val="00976FDC"/>
    <w:rsid w:val="00995689"/>
    <w:rsid w:val="00A111C7"/>
    <w:rsid w:val="00A237F4"/>
    <w:rsid w:val="00AA1171"/>
    <w:rsid w:val="00B75D21"/>
    <w:rsid w:val="00C34F8D"/>
    <w:rsid w:val="00C4724D"/>
    <w:rsid w:val="00C61F3F"/>
    <w:rsid w:val="00CF1E6D"/>
    <w:rsid w:val="00CF6A61"/>
    <w:rsid w:val="00E725D8"/>
    <w:rsid w:val="00EE0DBD"/>
    <w:rsid w:val="00F16FB0"/>
    <w:rsid w:val="00F61171"/>
    <w:rsid w:val="00FF1507"/>
    <w:rsid w:val="00FF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3934026-E628-4C60-962D-39D27490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3CF"/>
    <w:pPr>
      <w:ind w:left="720"/>
      <w:contextualSpacing/>
    </w:pPr>
  </w:style>
  <w:style w:type="paragraph" w:styleId="BalloonText">
    <w:name w:val="Balloon Text"/>
    <w:basedOn w:val="Normal"/>
    <w:link w:val="BalloonTextChar"/>
    <w:uiPriority w:val="99"/>
    <w:semiHidden/>
    <w:unhideWhenUsed/>
    <w:rsid w:val="00F61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171"/>
    <w:rPr>
      <w:rFonts w:ascii="Tahoma" w:hAnsi="Tahoma" w:cs="Tahoma"/>
      <w:sz w:val="16"/>
      <w:szCs w:val="16"/>
    </w:rPr>
  </w:style>
  <w:style w:type="paragraph" w:styleId="Header">
    <w:name w:val="header"/>
    <w:basedOn w:val="Normal"/>
    <w:link w:val="HeaderChar"/>
    <w:uiPriority w:val="99"/>
    <w:unhideWhenUsed/>
    <w:rsid w:val="00E72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5D8"/>
  </w:style>
  <w:style w:type="paragraph" w:styleId="Footer">
    <w:name w:val="footer"/>
    <w:basedOn w:val="Normal"/>
    <w:link w:val="FooterChar"/>
    <w:uiPriority w:val="99"/>
    <w:unhideWhenUsed/>
    <w:rsid w:val="00E72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5D8"/>
  </w:style>
  <w:style w:type="character" w:styleId="PlaceholderText">
    <w:name w:val="Placeholder Text"/>
    <w:basedOn w:val="DefaultParagraphFont"/>
    <w:uiPriority w:val="99"/>
    <w:semiHidden/>
    <w:rsid w:val="00053FBD"/>
    <w:rPr>
      <w:color w:val="808080"/>
    </w:rPr>
  </w:style>
  <w:style w:type="character" w:styleId="Hyperlink">
    <w:name w:val="Hyperlink"/>
    <w:basedOn w:val="DefaultParagraphFont"/>
    <w:uiPriority w:val="99"/>
    <w:unhideWhenUsed/>
    <w:rsid w:val="00053FBD"/>
    <w:rPr>
      <w:color w:val="0000E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nd/4.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nd/4.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AFD985A19043C8A98A1D46CB151855"/>
        <w:category>
          <w:name w:val="General"/>
          <w:gallery w:val="placeholder"/>
        </w:category>
        <w:types>
          <w:type w:val="bbPlcHdr"/>
        </w:types>
        <w:behaviors>
          <w:behavior w:val="content"/>
        </w:behaviors>
        <w:guid w:val="{A192C6D3-A60F-4468-8B19-5C43A9B01A19}"/>
      </w:docPartPr>
      <w:docPartBody>
        <w:p w:rsidR="00000000" w:rsidRDefault="005A1D92" w:rsidP="005A1D92">
          <w:pPr>
            <w:pStyle w:val="1AAFD985A19043C8A98A1D46CB151855"/>
          </w:pPr>
          <w:r w:rsidRPr="00B06A61">
            <w:rPr>
              <w:rStyle w:val="PlaceholderText"/>
            </w:rPr>
            <w:t>Click here to enter text.</w:t>
          </w:r>
        </w:p>
      </w:docPartBody>
    </w:docPart>
    <w:docPart>
      <w:docPartPr>
        <w:name w:val="092D5413D2694BA58F5C72E4C53117AF"/>
        <w:category>
          <w:name w:val="General"/>
          <w:gallery w:val="placeholder"/>
        </w:category>
        <w:types>
          <w:type w:val="bbPlcHdr"/>
        </w:types>
        <w:behaviors>
          <w:behavior w:val="content"/>
        </w:behaviors>
        <w:guid w:val="{4A2E789F-7470-4950-A204-36A15847F636}"/>
      </w:docPartPr>
      <w:docPartBody>
        <w:p w:rsidR="00000000" w:rsidRDefault="005A1D92" w:rsidP="005A1D92">
          <w:pPr>
            <w:pStyle w:val="092D5413D2694BA58F5C72E4C53117AF"/>
          </w:pPr>
          <w:r w:rsidRPr="00B06A6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DD"/>
    <w:rsid w:val="005A1D92"/>
    <w:rsid w:val="00B5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1D92"/>
    <w:rPr>
      <w:color w:val="808080"/>
    </w:rPr>
  </w:style>
  <w:style w:type="paragraph" w:customStyle="1" w:styleId="FDC1E847E740431D92B0F29D7C178589">
    <w:name w:val="FDC1E847E740431D92B0F29D7C178589"/>
    <w:rsid w:val="005A1D92"/>
    <w:pPr>
      <w:spacing w:after="200" w:line="276" w:lineRule="auto"/>
      <w:ind w:left="720"/>
      <w:contextualSpacing/>
    </w:pPr>
    <w:rPr>
      <w:rFonts w:eastAsiaTheme="minorHAnsi"/>
    </w:rPr>
  </w:style>
  <w:style w:type="paragraph" w:customStyle="1" w:styleId="1AAFD985A19043C8A98A1D46CB151855">
    <w:name w:val="1AAFD985A19043C8A98A1D46CB151855"/>
    <w:rsid w:val="005A1D92"/>
  </w:style>
  <w:style w:type="paragraph" w:customStyle="1" w:styleId="092D5413D2694BA58F5C72E4C53117AF">
    <w:name w:val="092D5413D2694BA58F5C72E4C53117AF"/>
    <w:rsid w:val="005A1D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F2EDE2"/>
      </a:dk2>
      <a:lt2>
        <a:srgbClr val="DFD4BB"/>
      </a:lt2>
      <a:accent1>
        <a:srgbClr val="5CA3D8"/>
      </a:accent1>
      <a:accent2>
        <a:srgbClr val="0D4170"/>
      </a:accent2>
      <a:accent3>
        <a:srgbClr val="95261F"/>
      </a:accent3>
      <a:accent4>
        <a:srgbClr val="1C75BB"/>
      </a:accent4>
      <a:accent5>
        <a:srgbClr val="E6B925"/>
      </a:accent5>
      <a:accent6>
        <a:srgbClr val="439539"/>
      </a:accent6>
      <a:hlink>
        <a:srgbClr val="0000E1"/>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918</Words>
  <Characters>5252</Characters>
  <Application>Microsoft Office Word</Application>
  <DocSecurity>0</DocSecurity>
  <Lines>2626</Lines>
  <Paragraphs>474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McConnell</dc:creator>
  <cp:lastModifiedBy>Lindsay, Stefanie</cp:lastModifiedBy>
  <cp:revision>7</cp:revision>
  <cp:lastPrinted>2015-04-24T16:32:00Z</cp:lastPrinted>
  <dcterms:created xsi:type="dcterms:W3CDTF">2015-08-25T16:55:00Z</dcterms:created>
  <dcterms:modified xsi:type="dcterms:W3CDTF">2015-10-15T16:22:00Z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standard&amp;commercial=n&amp;derivatives=n&amp;jurisdiction=</vt:lpwstr>
  </property>
  <property fmtid="{D5CDD505-2E9C-101B-9397-08002B2CF9AE}" pid="3" name="CreativeCommonsLicenseURL">
    <vt:lpwstr>http://creativecommons.org/licenses/by-nc-nd/4.0/</vt:lpwstr>
  </property>
  <property fmtid="{D5CDD505-2E9C-101B-9397-08002B2CF9AE}" pid="4" name="CreativeCommonsLicenseXml">
    <vt:lpwstr>&lt;?xml version="1.0" encoding="utf-8"?&gt;&lt;result&gt;&lt;license-uri&gt;http://creativecommons.org/licenses/by-nc-nd/4.0/&lt;/license-uri&gt;&lt;license-name&gt;Attribution-NonCommercial-NoDerivatives 4.0 International&lt;/license-name&gt;&lt;deprecated&gt;false&lt;/deprecated&gt;&lt;rdf&gt;&lt;rdf:RDF xml</vt:lpwstr>
  </property>
</Properties>
</file>