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3F8D" w14:textId="77777777" w:rsidR="00FE2252" w:rsidRDefault="00955BCC">
      <w:pPr>
        <w:widowControl w:val="0"/>
        <w:spacing w:line="240" w:lineRule="auto"/>
        <w:rPr>
          <w:color w:val="231F20"/>
        </w:rPr>
      </w:pPr>
      <w:r>
        <w:rPr>
          <w:color w:val="231F20"/>
        </w:rPr>
        <w:t xml:space="preserve"> ABC strategies.  There are no definite right or wrong </w:t>
      </w:r>
      <w:proofErr w:type="gramStart"/>
      <w:r>
        <w:rPr>
          <w:color w:val="231F20"/>
        </w:rPr>
        <w:t>answers</w:t>
      </w:r>
      <w:proofErr w:type="gramEnd"/>
      <w:r>
        <w:rPr>
          <w:color w:val="231F20"/>
        </w:rPr>
        <w:t xml:space="preserve"> but each strategy should support the function of behavior</w:t>
      </w:r>
    </w:p>
    <w:p w14:paraId="2BDAC902" w14:textId="77777777" w:rsidR="00FE2252" w:rsidRDefault="00FE2252">
      <w:pPr>
        <w:widowControl w:val="0"/>
        <w:numPr>
          <w:ilvl w:val="0"/>
          <w:numId w:val="1"/>
        </w:numPr>
        <w:spacing w:line="240" w:lineRule="auto"/>
        <w:rPr>
          <w:color w:val="231F20"/>
        </w:rPr>
      </w:pPr>
    </w:p>
    <w:tbl>
      <w:tblPr>
        <w:tblStyle w:val="a5"/>
        <w:tblW w:w="937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40"/>
        <w:gridCol w:w="2340"/>
        <w:gridCol w:w="2340"/>
      </w:tblGrid>
      <w:tr w:rsidR="00FE2252" w14:paraId="38AFD91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21D4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Antecedent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7C29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Behavior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08EF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Consequence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A314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Function</w:t>
            </w:r>
          </w:p>
        </w:tc>
      </w:tr>
      <w:tr w:rsidR="00FE2252" w14:paraId="4377AB78" w14:textId="77777777">
        <w:trPr>
          <w:trHeight w:val="145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CC68" w14:textId="77777777" w:rsidR="00FE2252" w:rsidRDefault="00FE2252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  <w:p w14:paraId="313690CB" w14:textId="77777777" w:rsidR="00FE2252" w:rsidRDefault="00955BCC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  <w:r>
              <w:rPr>
                <w:color w:val="231F20"/>
              </w:rPr>
              <w:t>Independent work time</w:t>
            </w:r>
          </w:p>
          <w:p w14:paraId="155D7B83" w14:textId="77777777" w:rsidR="00FE2252" w:rsidRDefault="00FE2252">
            <w:pPr>
              <w:widowControl w:val="0"/>
              <w:spacing w:line="240" w:lineRule="auto"/>
              <w:ind w:right="403"/>
              <w:rPr>
                <w:color w:val="231F20"/>
              </w:rPr>
            </w:pPr>
          </w:p>
          <w:p w14:paraId="3E581A2B" w14:textId="77777777" w:rsidR="00FE2252" w:rsidRDefault="00FE2252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CBB2" w14:textId="77777777" w:rsidR="00FE2252" w:rsidRDefault="00955BCC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  <w:r>
              <w:rPr>
                <w:color w:val="231F20"/>
              </w:rPr>
              <w:t>Reading books, drawing, talking to friends (off task)</w:t>
            </w:r>
          </w:p>
          <w:p w14:paraId="34C350F8" w14:textId="77777777" w:rsidR="00FE2252" w:rsidRDefault="00955BCC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  <w:r>
              <w:rPr>
                <w:color w:val="231F20"/>
              </w:rPr>
              <w:t>Poor work quality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03C0" w14:textId="77777777" w:rsidR="00FE2252" w:rsidRDefault="00955BCC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Reminders to get back on task,</w:t>
            </w:r>
          </w:p>
          <w:p w14:paraId="35CAA56E" w14:textId="77777777" w:rsidR="00FE2252" w:rsidRDefault="00955BCC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homework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4E25" w14:textId="77777777" w:rsidR="00FE2252" w:rsidRDefault="00955BCC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Obtain attention</w:t>
            </w:r>
          </w:p>
        </w:tc>
      </w:tr>
    </w:tbl>
    <w:p w14:paraId="60FA061D" w14:textId="77777777" w:rsidR="00FE2252" w:rsidRDefault="00FE2252">
      <w:pPr>
        <w:widowControl w:val="0"/>
        <w:spacing w:line="240" w:lineRule="auto"/>
        <w:rPr>
          <w:color w:val="231F20"/>
        </w:rPr>
      </w:pPr>
    </w:p>
    <w:tbl>
      <w:tblPr>
        <w:tblStyle w:val="a6"/>
        <w:tblW w:w="937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40"/>
        <w:gridCol w:w="2340"/>
        <w:gridCol w:w="2340"/>
      </w:tblGrid>
      <w:tr w:rsidR="00FE2252" w14:paraId="3342DB9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7979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Antecedent strategies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0939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Behavior strategies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A9B2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Consequence strategies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F146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Function</w:t>
            </w:r>
          </w:p>
        </w:tc>
      </w:tr>
      <w:tr w:rsidR="00FE2252" w14:paraId="1710C6AD" w14:textId="77777777">
        <w:trPr>
          <w:trHeight w:val="145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8BBE" w14:textId="77777777" w:rsidR="00FE2252" w:rsidRDefault="00FE2252">
            <w:pPr>
              <w:widowControl w:val="0"/>
              <w:spacing w:line="240" w:lineRule="auto"/>
              <w:ind w:right="403"/>
              <w:rPr>
                <w:color w:val="231F20"/>
              </w:rPr>
            </w:pPr>
          </w:p>
          <w:p w14:paraId="2873BCBC" w14:textId="77777777" w:rsidR="00FE2252" w:rsidRDefault="00FE2252">
            <w:pPr>
              <w:widowControl w:val="0"/>
              <w:spacing w:line="240" w:lineRule="auto"/>
              <w:ind w:right="403"/>
              <w:rPr>
                <w:color w:val="231F20"/>
              </w:rPr>
            </w:pPr>
          </w:p>
          <w:p w14:paraId="7B1C416C" w14:textId="77777777" w:rsidR="00FE2252" w:rsidRDefault="00FE2252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D73B" w14:textId="77777777" w:rsidR="00FE2252" w:rsidRDefault="00FE2252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A3D0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554830F0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4D8A40E0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4BE7BB79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140FF297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42DA5855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87AD" w14:textId="77777777" w:rsidR="00FE2252" w:rsidRDefault="00955BCC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Obtain attention</w:t>
            </w:r>
          </w:p>
        </w:tc>
      </w:tr>
    </w:tbl>
    <w:p w14:paraId="79A2919E" w14:textId="77777777" w:rsidR="00FE2252" w:rsidRDefault="00FE2252">
      <w:pPr>
        <w:widowControl w:val="0"/>
        <w:spacing w:line="240" w:lineRule="auto"/>
        <w:ind w:right="294"/>
      </w:pPr>
    </w:p>
    <w:p w14:paraId="6CB95222" w14:textId="77777777" w:rsidR="00FE2252" w:rsidRDefault="00FE2252">
      <w:pPr>
        <w:widowControl w:val="0"/>
        <w:numPr>
          <w:ilvl w:val="0"/>
          <w:numId w:val="1"/>
        </w:numPr>
        <w:spacing w:line="240" w:lineRule="auto"/>
        <w:rPr>
          <w:color w:val="231F20"/>
        </w:rPr>
      </w:pPr>
    </w:p>
    <w:tbl>
      <w:tblPr>
        <w:tblStyle w:val="a7"/>
        <w:tblW w:w="94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43"/>
        <w:gridCol w:w="2343"/>
        <w:gridCol w:w="2343"/>
      </w:tblGrid>
      <w:tr w:rsidR="00FE2252" w14:paraId="6D9A23D4" w14:textId="77777777"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0C662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Antecedent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63F5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Behavior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9D5A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Consequence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362D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Function</w:t>
            </w:r>
          </w:p>
        </w:tc>
      </w:tr>
      <w:tr w:rsidR="00FE2252" w14:paraId="52F9A791" w14:textId="77777777"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60CB" w14:textId="77777777" w:rsidR="00FE2252" w:rsidRDefault="00955BCC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Class lectures, discussions, </w:t>
            </w:r>
            <w:proofErr w:type="gramStart"/>
            <w:r>
              <w:rPr>
                <w:color w:val="231F20"/>
              </w:rPr>
              <w:t>group</w:t>
            </w:r>
            <w:proofErr w:type="gramEnd"/>
            <w:r>
              <w:rPr>
                <w:color w:val="231F20"/>
              </w:rPr>
              <w:t xml:space="preserve"> or independent work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316D" w14:textId="77777777" w:rsidR="00FE2252" w:rsidRDefault="00955BCC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  <w:r>
              <w:rPr>
                <w:color w:val="231F20"/>
              </w:rPr>
              <w:t>Disrupts class (jokes, speaking over others, talking to others)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E8BB" w14:textId="77777777" w:rsidR="00FE2252" w:rsidRDefault="00955BCC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Peers laugh, teacher reminds her to get busy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2860" w14:textId="77777777" w:rsidR="00FE2252" w:rsidRDefault="00955BCC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Obtain attention</w:t>
            </w:r>
          </w:p>
        </w:tc>
      </w:tr>
    </w:tbl>
    <w:p w14:paraId="4E9E4476" w14:textId="77777777" w:rsidR="00FE2252" w:rsidRDefault="00FE2252">
      <w:pPr>
        <w:widowControl w:val="0"/>
        <w:spacing w:line="240" w:lineRule="auto"/>
        <w:rPr>
          <w:color w:val="231F20"/>
        </w:rPr>
      </w:pPr>
    </w:p>
    <w:tbl>
      <w:tblPr>
        <w:tblStyle w:val="a8"/>
        <w:tblW w:w="94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43"/>
        <w:gridCol w:w="2343"/>
        <w:gridCol w:w="2343"/>
      </w:tblGrid>
      <w:tr w:rsidR="00FE2252" w14:paraId="3696F209" w14:textId="77777777"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3417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Antecedent strategies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2C4C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Behavior strategies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468F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Consequence Strategies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CBD1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Function</w:t>
            </w:r>
          </w:p>
        </w:tc>
      </w:tr>
      <w:tr w:rsidR="00FE2252" w14:paraId="3988CC31" w14:textId="77777777"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0654" w14:textId="77777777" w:rsidR="00FE2252" w:rsidRDefault="00FE2252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B428" w14:textId="77777777" w:rsidR="00FE2252" w:rsidRDefault="00FE2252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5519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07706F83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7F729661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6A00045E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1DB4712D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2E669BD2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3174A447" w14:textId="77777777" w:rsidR="00FE2252" w:rsidRDefault="00FE2252">
            <w:pPr>
              <w:widowControl w:val="0"/>
              <w:spacing w:line="240" w:lineRule="auto"/>
              <w:ind w:right="294"/>
              <w:rPr>
                <w:color w:val="231F20"/>
              </w:rPr>
            </w:pP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FB3A" w14:textId="77777777" w:rsidR="00FE2252" w:rsidRDefault="00955BCC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Obtain attention</w:t>
            </w:r>
          </w:p>
        </w:tc>
      </w:tr>
    </w:tbl>
    <w:p w14:paraId="500E51C3" w14:textId="77777777" w:rsidR="00FE2252" w:rsidRDefault="00FE2252">
      <w:pPr>
        <w:widowControl w:val="0"/>
        <w:spacing w:line="240" w:lineRule="auto"/>
        <w:rPr>
          <w:color w:val="231F20"/>
        </w:rPr>
      </w:pPr>
    </w:p>
    <w:p w14:paraId="50637723" w14:textId="77777777" w:rsidR="00FE2252" w:rsidRDefault="00FE2252">
      <w:pPr>
        <w:widowControl w:val="0"/>
        <w:spacing w:line="240" w:lineRule="auto"/>
        <w:rPr>
          <w:color w:val="231F20"/>
        </w:rPr>
      </w:pPr>
    </w:p>
    <w:p w14:paraId="12DE56A1" w14:textId="77777777" w:rsidR="00FE2252" w:rsidRDefault="00FE2252">
      <w:pPr>
        <w:widowControl w:val="0"/>
        <w:spacing w:line="240" w:lineRule="auto"/>
        <w:rPr>
          <w:color w:val="231F20"/>
        </w:rPr>
      </w:pPr>
    </w:p>
    <w:p w14:paraId="76AE1AF4" w14:textId="77777777" w:rsidR="00FE2252" w:rsidRDefault="00FE2252">
      <w:pPr>
        <w:widowControl w:val="0"/>
        <w:spacing w:line="240" w:lineRule="auto"/>
        <w:rPr>
          <w:color w:val="231F20"/>
        </w:rPr>
      </w:pPr>
    </w:p>
    <w:p w14:paraId="104CF2E3" w14:textId="77777777" w:rsidR="00FE2252" w:rsidRDefault="00955BCC">
      <w:pPr>
        <w:widowControl w:val="0"/>
        <w:spacing w:line="240" w:lineRule="auto"/>
        <w:rPr>
          <w:color w:val="231F20"/>
        </w:rPr>
      </w:pPr>
      <w:r>
        <w:rPr>
          <w:color w:val="231F20"/>
        </w:rPr>
        <w:t>3.</w:t>
      </w:r>
    </w:p>
    <w:tbl>
      <w:tblPr>
        <w:tblStyle w:val="a9"/>
        <w:tblW w:w="94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43"/>
        <w:gridCol w:w="2343"/>
        <w:gridCol w:w="2343"/>
      </w:tblGrid>
      <w:tr w:rsidR="00FE2252" w14:paraId="76470E6B" w14:textId="77777777"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A5D6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lastRenderedPageBreak/>
              <w:t>Antecedent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CE580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Behavior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228F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Consequence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B797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Function</w:t>
            </w:r>
          </w:p>
        </w:tc>
      </w:tr>
      <w:tr w:rsidR="00FE2252" w14:paraId="372BB234" w14:textId="77777777"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14BC" w14:textId="77777777" w:rsidR="00FE2252" w:rsidRDefault="00FE2252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  <w:p w14:paraId="07853F80" w14:textId="77777777" w:rsidR="00FE2252" w:rsidRDefault="00955BCC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  <w:r>
              <w:rPr>
                <w:color w:val="231F20"/>
              </w:rPr>
              <w:t>Independent reading</w:t>
            </w:r>
          </w:p>
          <w:p w14:paraId="1DE1C4C1" w14:textId="77777777" w:rsidR="00FE2252" w:rsidRDefault="00FE2252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  <w:p w14:paraId="7945DCE1" w14:textId="77777777" w:rsidR="00FE2252" w:rsidRDefault="00FE2252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  <w:p w14:paraId="0837897F" w14:textId="77777777" w:rsidR="00FE2252" w:rsidRDefault="00FE2252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7406" w14:textId="77777777" w:rsidR="00FE2252" w:rsidRDefault="00FE2252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</w:p>
          <w:p w14:paraId="5449EE6F" w14:textId="77777777" w:rsidR="00FE2252" w:rsidRDefault="00955BCC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  <w:r>
              <w:rPr>
                <w:color w:val="231F20"/>
              </w:rPr>
              <w:t>Refuses to work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F383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2A26C49A" w14:textId="77777777" w:rsidR="00FE2252" w:rsidRDefault="00955BCC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Confrontation with teacher</w:t>
            </w:r>
          </w:p>
          <w:p w14:paraId="2C5123E2" w14:textId="77777777" w:rsidR="00FE2252" w:rsidRDefault="00955BCC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Time out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6A12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39240DA1" w14:textId="77777777" w:rsidR="00FE2252" w:rsidRDefault="00955BCC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Escape task</w:t>
            </w:r>
          </w:p>
        </w:tc>
      </w:tr>
    </w:tbl>
    <w:p w14:paraId="22605121" w14:textId="77777777" w:rsidR="00FE2252" w:rsidRDefault="00FE2252">
      <w:pPr>
        <w:widowControl w:val="0"/>
        <w:spacing w:line="240" w:lineRule="auto"/>
        <w:rPr>
          <w:color w:val="231F20"/>
        </w:rPr>
      </w:pPr>
    </w:p>
    <w:tbl>
      <w:tblPr>
        <w:tblStyle w:val="aa"/>
        <w:tblW w:w="94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43"/>
        <w:gridCol w:w="2343"/>
        <w:gridCol w:w="2343"/>
      </w:tblGrid>
      <w:tr w:rsidR="00FE2252" w14:paraId="75388921" w14:textId="77777777"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2977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Antecedent strategies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A934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Behavior strategies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E3BE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Consequence strategies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BE2E" w14:textId="77777777" w:rsidR="00FE2252" w:rsidRDefault="00955BCC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Function</w:t>
            </w:r>
          </w:p>
        </w:tc>
      </w:tr>
      <w:tr w:rsidR="00FE2252" w14:paraId="65E9202D" w14:textId="77777777"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AD74" w14:textId="77777777" w:rsidR="00FE2252" w:rsidRDefault="00FE2252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  <w:p w14:paraId="169800E7" w14:textId="77777777" w:rsidR="00FE2252" w:rsidRDefault="00FE2252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  <w:p w14:paraId="60675583" w14:textId="77777777" w:rsidR="00FE2252" w:rsidRDefault="00FE2252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  <w:p w14:paraId="77487A3F" w14:textId="77777777" w:rsidR="00FE2252" w:rsidRDefault="00FE2252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  <w:p w14:paraId="3286C62A" w14:textId="77777777" w:rsidR="00FE2252" w:rsidRDefault="00FE2252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F5B9" w14:textId="77777777" w:rsidR="00FE2252" w:rsidRDefault="00FE2252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AA74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0266DB84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3F001359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0040" w14:textId="77777777" w:rsidR="00FE2252" w:rsidRDefault="00FE2252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055D433D" w14:textId="77777777" w:rsidR="00FE2252" w:rsidRDefault="00955BCC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Escape task</w:t>
            </w:r>
          </w:p>
        </w:tc>
      </w:tr>
    </w:tbl>
    <w:p w14:paraId="3B843958" w14:textId="77777777" w:rsidR="00FE2252" w:rsidRDefault="00FE2252">
      <w:pPr>
        <w:widowControl w:val="0"/>
        <w:spacing w:line="240" w:lineRule="auto"/>
        <w:ind w:right="294"/>
      </w:pPr>
    </w:p>
    <w:p w14:paraId="5A98BB23" w14:textId="77777777" w:rsidR="00FE2252" w:rsidRDefault="00FE2252"/>
    <w:sectPr w:rsidR="00FE22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FFB2" w14:textId="77777777" w:rsidR="00955BCC" w:rsidRDefault="00955BCC" w:rsidP="00166677">
      <w:pPr>
        <w:spacing w:line="240" w:lineRule="auto"/>
      </w:pPr>
      <w:r>
        <w:separator/>
      </w:r>
    </w:p>
  </w:endnote>
  <w:endnote w:type="continuationSeparator" w:id="0">
    <w:p w14:paraId="07A49235" w14:textId="77777777" w:rsidR="00955BCC" w:rsidRDefault="00955BCC" w:rsidP="00166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D2BA" w14:textId="77777777" w:rsidR="00955BCC" w:rsidRDefault="00955BCC" w:rsidP="00166677">
      <w:pPr>
        <w:spacing w:line="240" w:lineRule="auto"/>
      </w:pPr>
      <w:r>
        <w:separator/>
      </w:r>
    </w:p>
  </w:footnote>
  <w:footnote w:type="continuationSeparator" w:id="0">
    <w:p w14:paraId="2FB54AC0" w14:textId="77777777" w:rsidR="00955BCC" w:rsidRDefault="00955BCC" w:rsidP="001666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57DC6"/>
    <w:multiLevelType w:val="multilevel"/>
    <w:tmpl w:val="B2C82E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599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52"/>
    <w:rsid w:val="00166677"/>
    <w:rsid w:val="00955BCC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C0660"/>
  <w15:docId w15:val="{59048986-36DF-489D-8EED-8006601C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677"/>
  </w:style>
  <w:style w:type="paragraph" w:styleId="Footer">
    <w:name w:val="footer"/>
    <w:basedOn w:val="Normal"/>
    <w:link w:val="FooterChar"/>
    <w:uiPriority w:val="99"/>
    <w:unhideWhenUsed/>
    <w:rsid w:val="00166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MzPgrpwFUgp75nK//SoKHvW9w==">AMUW2mVy0CNVXgqVyZzP0GVQddhmc6vbldg1P0GUg6irWA9JwDQgBkfjubeQEyUNVCIkrPeK974lkCcUuQw0eCw40NVeCDFpQUDG119v/AgmCkSnSgpYEhw=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Arnold</dc:creator>
  <cp:lastModifiedBy>Jodi Arnold</cp:lastModifiedBy>
  <cp:revision>2</cp:revision>
  <dcterms:created xsi:type="dcterms:W3CDTF">2022-07-05T20:25:00Z</dcterms:created>
  <dcterms:modified xsi:type="dcterms:W3CDTF">2022-07-05T20:25:00Z</dcterms:modified>
</cp:coreProperties>
</file>